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1B3C0" w14:textId="31073B26" w:rsidR="00B35ACC" w:rsidRDefault="000B0973" w:rsidP="00B5462F">
      <w:pPr>
        <w:pStyle w:val="Heading1"/>
      </w:pPr>
      <w:r>
        <w:t>Decoloniz</w:t>
      </w:r>
      <w:r w:rsidR="006352EC">
        <w:t>ing</w:t>
      </w:r>
      <w:r>
        <w:t xml:space="preserve"> reading: Promote accessibility webinar transcript</w:t>
      </w:r>
    </w:p>
    <w:p w14:paraId="50971DEA" w14:textId="6709F2AA" w:rsidR="000B0973" w:rsidRPr="000B0973" w:rsidRDefault="000B0973" w:rsidP="000B0973">
      <w:r>
        <w:t xml:space="preserve">Webinar date: </w:t>
      </w:r>
      <w:r w:rsidR="002E3D40">
        <w:t>June 10, 2026</w:t>
      </w:r>
    </w:p>
    <w:p w14:paraId="1823E485" w14:textId="485C5D48" w:rsidR="00E428CB" w:rsidRDefault="002332D9" w:rsidP="00141AF4">
      <w:pPr>
        <w:pStyle w:val="Heading2"/>
      </w:pPr>
      <w:r w:rsidRPr="00574508">
        <w:t>Introduction</w:t>
      </w:r>
    </w:p>
    <w:p w14:paraId="373674E9" w14:textId="56989987" w:rsidR="00665FF9" w:rsidRPr="00665FF9" w:rsidRDefault="00665FF9" w:rsidP="00665FF9">
      <w:r>
        <w:t>00:</w:t>
      </w:r>
      <w:r w:rsidR="00CC7618">
        <w:t>00</w:t>
      </w:r>
      <w:r>
        <w:t>:0</w:t>
      </w:r>
      <w:r w:rsidR="00CC7618">
        <w:t>8</w:t>
      </w:r>
    </w:p>
    <w:p w14:paraId="48E00A16" w14:textId="3872A058" w:rsidR="001C25C8" w:rsidRDefault="005D5C54">
      <w:r>
        <w:rPr>
          <w:b/>
        </w:rPr>
        <w:t>Faline</w:t>
      </w:r>
      <w:r w:rsidR="002E3D40">
        <w:rPr>
          <w:b/>
        </w:rPr>
        <w:t xml:space="preserve"> Bobier</w:t>
      </w:r>
      <w:r>
        <w:rPr>
          <w:b/>
        </w:rPr>
        <w:t xml:space="preserve">: </w:t>
      </w:r>
      <w:r>
        <w:t>Hello, everyone. Welcome to our workshop/webinar this afternoon. My name is Faline B</w:t>
      </w:r>
      <w:r w:rsidR="00032E4F">
        <w:t>o</w:t>
      </w:r>
      <w:r>
        <w:t xml:space="preserve">bier. I'm the </w:t>
      </w:r>
      <w:r w:rsidR="00032E4F">
        <w:t>T</w:t>
      </w:r>
      <w:r>
        <w:t xml:space="preserve">raining and </w:t>
      </w:r>
      <w:r w:rsidR="00032E4F">
        <w:t>O</w:t>
      </w:r>
      <w:r>
        <w:t xml:space="preserve">utreach coordinator with CELA, the Centre for Equitable Library Access. I won't be talking very much today. I'm just sharing, facilitating the meeting, and we are recording the session, and I've already turned that on. </w:t>
      </w:r>
    </w:p>
    <w:p w14:paraId="2EDB9EA9" w14:textId="51594A9C" w:rsidR="00CC7618" w:rsidRDefault="00AC2916">
      <w:r>
        <w:t>T</w:t>
      </w:r>
      <w:r w:rsidR="005D5C54">
        <w:t>here's going to be three speakers today at this session: “Decolonizing Reading:</w:t>
      </w:r>
      <w:r w:rsidR="002E3D40">
        <w:t xml:space="preserve"> </w:t>
      </w:r>
      <w:r w:rsidR="005D5C54">
        <w:t>Promoting Accessibility.” Our speakers are Danielle Big Canoe Snake, who's the library coordinator at Rama First Nation Public Library in Ontario</w:t>
      </w:r>
      <w:r w:rsidR="00054E7A">
        <w:t>;</w:t>
      </w:r>
      <w:r w:rsidR="005D5C54">
        <w:t xml:space="preserve"> Cora Payne, the </w:t>
      </w:r>
      <w:r w:rsidR="00054E7A">
        <w:t>O</w:t>
      </w:r>
      <w:r w:rsidR="005D5C54">
        <w:t xml:space="preserve">utreach </w:t>
      </w:r>
      <w:r w:rsidR="00054E7A">
        <w:t>M</w:t>
      </w:r>
      <w:r w:rsidR="005D5C54">
        <w:t xml:space="preserve">anager at CELA, and Andrea Blake, the </w:t>
      </w:r>
      <w:r w:rsidR="00054E7A">
        <w:t>O</w:t>
      </w:r>
      <w:r w:rsidR="005D5C54">
        <w:t xml:space="preserve">utreach </w:t>
      </w:r>
      <w:r w:rsidR="00054E7A">
        <w:t>A</w:t>
      </w:r>
      <w:r w:rsidR="005D5C54">
        <w:t xml:space="preserve">ssistant at CELA. </w:t>
      </w:r>
    </w:p>
    <w:p w14:paraId="44947FAE" w14:textId="3746B6B2" w:rsidR="00A444DD" w:rsidRDefault="005D5C54">
      <w:r>
        <w:t xml:space="preserve">Their presentations are probably going to last about 45 to 50 minutes, but we'll have time after that for any comments and questions from participants. And if you experience any technical difficulties during the session, what I'd suggest is you try logging out and then logging back in to the Zoom session. </w:t>
      </w:r>
    </w:p>
    <w:p w14:paraId="1A1BC81B" w14:textId="77777777" w:rsidR="00184AB4" w:rsidRDefault="005D5C54">
      <w:r>
        <w:t xml:space="preserve">Before we start, I’d just like to offer a brief land acknowledgment, and at the same time, would also like to acknowledge our gratitude to Danielle for all the work that she does to promote accessible library service in her community. </w:t>
      </w:r>
    </w:p>
    <w:p w14:paraId="000982B4" w14:textId="29B4D9FF" w:rsidR="00B35ACC" w:rsidRDefault="005D5C54">
      <w:r>
        <w:t xml:space="preserve">I currently live and work in Toronto, which is the traditional territory of many </w:t>
      </w:r>
      <w:r w:rsidR="006959BF">
        <w:t>N</w:t>
      </w:r>
      <w:r>
        <w:t xml:space="preserve">ations, including the </w:t>
      </w:r>
      <w:proofErr w:type="spellStart"/>
      <w:r>
        <w:t>Mississaugas</w:t>
      </w:r>
      <w:proofErr w:type="spellEnd"/>
      <w:r>
        <w:t xml:space="preserve"> of the Credit, the Anishinaabeg, the Chippewa, the Haudenosaunee, and the Wendat peoples. I think wherever we find ourselves today</w:t>
      </w:r>
      <w:r w:rsidR="006959BF">
        <w:t>,</w:t>
      </w:r>
      <w:r>
        <w:t xml:space="preserve"> across Turtle Island, we can be grateful to the First Nations for their careful stewardship of this land. I will stop talking now and hand it over to our speakers. </w:t>
      </w:r>
    </w:p>
    <w:p w14:paraId="2867981B" w14:textId="1A70C4AA" w:rsidR="00577BBC" w:rsidRDefault="00577BBC" w:rsidP="00090364">
      <w:pPr>
        <w:pStyle w:val="Heading2"/>
      </w:pPr>
      <w:r w:rsidRPr="002B1CDC">
        <w:lastRenderedPageBreak/>
        <w:t>Disclaimer</w:t>
      </w:r>
    </w:p>
    <w:p w14:paraId="4FF7ECFA" w14:textId="6E315A08" w:rsidR="004A4556" w:rsidRPr="004A4556" w:rsidRDefault="004A4556" w:rsidP="004A4556">
      <w:r>
        <w:t>00:02:29</w:t>
      </w:r>
    </w:p>
    <w:p w14:paraId="7CD7FC14" w14:textId="2F14A517" w:rsidR="00A444DD" w:rsidRDefault="005D5C54">
      <w:r>
        <w:rPr>
          <w:b/>
        </w:rPr>
        <w:t>Cora</w:t>
      </w:r>
      <w:r w:rsidR="002E3D40">
        <w:rPr>
          <w:b/>
        </w:rPr>
        <w:t xml:space="preserve"> Payne</w:t>
      </w:r>
      <w:r>
        <w:rPr>
          <w:b/>
        </w:rPr>
        <w:t xml:space="preserve">: </w:t>
      </w:r>
      <w:r>
        <w:t xml:space="preserve">Thank you so much. Welcome, everyone. Happy Indigenous History Month and Pride Month. </w:t>
      </w:r>
      <w:r w:rsidR="006959BF">
        <w:t>I</w:t>
      </w:r>
      <w:r>
        <w:t xml:space="preserve">t was a great time to meet all together. We'll just start with a </w:t>
      </w:r>
      <w:proofErr w:type="gramStart"/>
      <w:r>
        <w:t>really quick</w:t>
      </w:r>
      <w:proofErr w:type="gramEnd"/>
      <w:r>
        <w:t xml:space="preserve"> disclaimer. We are speaking from our own perspective and knowledge. This is an opportunity to grow and share and not feel shame. This, the journey of decolonizing</w:t>
      </w:r>
      <w:r w:rsidR="006959BF">
        <w:t>,</w:t>
      </w:r>
      <w:r>
        <w:t xml:space="preserve"> requires </w:t>
      </w:r>
      <w:r w:rsidR="006959BF">
        <w:t xml:space="preserve">you </w:t>
      </w:r>
      <w:r>
        <w:t xml:space="preserve">to look at your current beliefs and examine where your beliefs come from. </w:t>
      </w:r>
    </w:p>
    <w:p w14:paraId="07E7DE7A" w14:textId="0FF31E24" w:rsidR="00B35ACC" w:rsidRDefault="005D5C54">
      <w:r>
        <w:t xml:space="preserve">Generalizations and observations are not accusations. We're not blaming anyone individually, just looking at a system altogether, and the identity of someone with a disability is personal to them. Some disabled folks prefer identity-first </w:t>
      </w:r>
      <w:proofErr w:type="gramStart"/>
      <w:r>
        <w:t>language</w:t>
      </w:r>
      <w:proofErr w:type="gramEnd"/>
      <w:r>
        <w:t xml:space="preserve"> and some do not, and we’ll be alternating throughout the presentation. We'll </w:t>
      </w:r>
      <w:proofErr w:type="gramStart"/>
      <w:r>
        <w:t>do</w:t>
      </w:r>
      <w:proofErr w:type="gramEnd"/>
      <w:r>
        <w:t xml:space="preserve"> a little quick </w:t>
      </w:r>
      <w:proofErr w:type="gramStart"/>
      <w:r>
        <w:t>introduction</w:t>
      </w:r>
      <w:proofErr w:type="gramEnd"/>
      <w:r>
        <w:t xml:space="preserve"> and I'll let Danielle go first. </w:t>
      </w:r>
    </w:p>
    <w:p w14:paraId="1C4C31F7" w14:textId="1D8BA766" w:rsidR="000D3F3E" w:rsidRDefault="000D3F3E" w:rsidP="00E9194C">
      <w:pPr>
        <w:pStyle w:val="Heading2"/>
      </w:pPr>
      <w:proofErr w:type="gramStart"/>
      <w:r>
        <w:t>Introductions</w:t>
      </w:r>
      <w:proofErr w:type="gramEnd"/>
    </w:p>
    <w:p w14:paraId="619E96E3" w14:textId="0A934D9F" w:rsidR="00E9194C" w:rsidRPr="00E9194C" w:rsidRDefault="00473FD9" w:rsidP="00E9194C">
      <w:r>
        <w:t>00:03:11</w:t>
      </w:r>
    </w:p>
    <w:p w14:paraId="6022D97D" w14:textId="78B37A72" w:rsidR="007B5F0A" w:rsidRPr="007B5F0A" w:rsidRDefault="005D5C54" w:rsidP="007B5F0A">
      <w:r>
        <w:rPr>
          <w:b/>
        </w:rPr>
        <w:t>Danielle</w:t>
      </w:r>
      <w:r w:rsidR="00B27C95">
        <w:rPr>
          <w:b/>
        </w:rPr>
        <w:t xml:space="preserve"> Big Canoe Snake</w:t>
      </w:r>
      <w:r>
        <w:rPr>
          <w:b/>
        </w:rPr>
        <w:t xml:space="preserve">: </w:t>
      </w:r>
      <w:r w:rsidR="00A40A65">
        <w:t>(</w:t>
      </w:r>
      <w:r w:rsidR="00BC0CC9">
        <w:t>s</w:t>
      </w:r>
      <w:r w:rsidR="002E3D40">
        <w:t>peaks</w:t>
      </w:r>
      <w:r w:rsidR="007B5F0A">
        <w:t xml:space="preserve"> </w:t>
      </w:r>
      <w:r w:rsidR="007B5F0A" w:rsidRPr="007B5F0A">
        <w:t>Anishinaabemowin</w:t>
      </w:r>
      <w:r w:rsidR="00A40A65">
        <w:t>-</w:t>
      </w:r>
      <w:r w:rsidR="007B5F0A" w:rsidRPr="007B5F0A">
        <w:t>Ojibway)</w:t>
      </w:r>
    </w:p>
    <w:p w14:paraId="36E8D3BE" w14:textId="2AFC33DD" w:rsidR="00EC3859" w:rsidRDefault="005D5C54">
      <w:r>
        <w:t xml:space="preserve">Absolute pleasure to be here with Cora and Andrea. Thank you for the introduction, Faline. I have been in the education system for probably over 25 years. Different roles. In the daycare, as an educational assistant, </w:t>
      </w:r>
      <w:proofErr w:type="gramStart"/>
      <w:r>
        <w:t>and also</w:t>
      </w:r>
      <w:proofErr w:type="gramEnd"/>
      <w:r>
        <w:t xml:space="preserve"> as a primary junior teacher. </w:t>
      </w:r>
      <w:r w:rsidR="00E9194C">
        <w:t>F</w:t>
      </w:r>
      <w:r>
        <w:t xml:space="preserve">or the past 16 years, I've been the library coordinator. Started as a children's library programmer. And have now, have the role of library coordinator. </w:t>
      </w:r>
    </w:p>
    <w:p w14:paraId="654EB2CE" w14:textId="7C0069D4" w:rsidR="00B35ACC" w:rsidRDefault="005D5C54">
      <w:r>
        <w:t xml:space="preserve">And I absolutely am passionate about literacy, about how we get that across to our students, our youth, our communities. It's </w:t>
      </w:r>
      <w:proofErr w:type="gramStart"/>
      <w:r>
        <w:t>really important</w:t>
      </w:r>
      <w:proofErr w:type="gramEnd"/>
      <w:r>
        <w:t xml:space="preserve"> to me. </w:t>
      </w:r>
      <w:proofErr w:type="gramStart"/>
      <w:r>
        <w:t>So</w:t>
      </w:r>
      <w:proofErr w:type="gramEnd"/>
      <w:r>
        <w:t xml:space="preserve"> learning different diverse things and really putting my passions for Indigenous communities and to promote that and advocate for it. </w:t>
      </w:r>
      <w:r w:rsidR="00003AB2">
        <w:t xml:space="preserve">So, </w:t>
      </w:r>
      <w:r>
        <w:t xml:space="preserve">it's a pleasure to be here. </w:t>
      </w:r>
    </w:p>
    <w:p w14:paraId="172E7115" w14:textId="34FF6EAC" w:rsidR="00B35ACC" w:rsidRDefault="005D5C54">
      <w:r>
        <w:t>(</w:t>
      </w:r>
      <w:r w:rsidR="00B27C95">
        <w:t>s</w:t>
      </w:r>
      <w:r w:rsidR="003D4534">
        <w:t>peaking in Anishinaabemowin-Ojibway</w:t>
      </w:r>
      <w:r>
        <w:t xml:space="preserve">) </w:t>
      </w:r>
    </w:p>
    <w:p w14:paraId="6BB4F7A3" w14:textId="22870257" w:rsidR="00B35ACC" w:rsidRDefault="005D5C54">
      <w:r>
        <w:rPr>
          <w:b/>
        </w:rPr>
        <w:t xml:space="preserve">Cora: </w:t>
      </w:r>
      <w:r>
        <w:t>Thank you. Andrea, you can go ahead.</w:t>
      </w:r>
      <w:r w:rsidR="002E3D40">
        <w:t xml:space="preserve"> </w:t>
      </w:r>
    </w:p>
    <w:p w14:paraId="04E69385" w14:textId="408F4621" w:rsidR="00EC3859" w:rsidRDefault="005D5C54">
      <w:r>
        <w:rPr>
          <w:b/>
        </w:rPr>
        <w:lastRenderedPageBreak/>
        <w:t>Andrea</w:t>
      </w:r>
      <w:r w:rsidR="00B27C95">
        <w:rPr>
          <w:b/>
        </w:rPr>
        <w:t xml:space="preserve"> Blake</w:t>
      </w:r>
      <w:r>
        <w:rPr>
          <w:b/>
        </w:rPr>
        <w:t xml:space="preserve">: </w:t>
      </w:r>
      <w:r>
        <w:t xml:space="preserve">Sure. My name is Andrea Blake. I am the </w:t>
      </w:r>
      <w:r w:rsidR="00003AB2">
        <w:t>O</w:t>
      </w:r>
      <w:r>
        <w:t xml:space="preserve">utreach </w:t>
      </w:r>
      <w:r w:rsidR="00003AB2">
        <w:t>A</w:t>
      </w:r>
      <w:r>
        <w:t xml:space="preserve">ssistant with the Centre for Equitable Library Access. I am francophone first, and I grew up in a very tiny community up in northern Ontario, in the territories of West Nipissing. </w:t>
      </w:r>
    </w:p>
    <w:p w14:paraId="0C87FBED" w14:textId="4284587E" w:rsidR="00EC3859" w:rsidRDefault="005D5C54">
      <w:r>
        <w:t xml:space="preserve">And I just wanted to mention a </w:t>
      </w:r>
      <w:proofErr w:type="gramStart"/>
      <w:r>
        <w:t>little</w:t>
      </w:r>
      <w:r w:rsidR="000B4F64">
        <w:t>—a</w:t>
      </w:r>
      <w:proofErr w:type="gramEnd"/>
      <w:r w:rsidR="000B4F64">
        <w:t xml:space="preserve"> </w:t>
      </w:r>
      <w:r>
        <w:t>quick word on imperfect allyship in relation to my own experience. Growing up in a predominantly francophone but bilingual community surrounded by Indigenous peoples and reserves did not exclude me from ignorance. Especially as a white person</w:t>
      </w:r>
      <w:r w:rsidR="000F6456">
        <w:t>,</w:t>
      </w:r>
      <w:r>
        <w:t xml:space="preserve"> raised in a French-Canadian family, Indigenous ideas and ways of life were not well-known to me. The only thing I remember hearing about Indigenous people was about how they didn't have any limitations on what game they could hunt, since hunting is a big thing up north. </w:t>
      </w:r>
    </w:p>
    <w:p w14:paraId="520C6CCE" w14:textId="77777777" w:rsidR="00352157" w:rsidRDefault="005D5C54">
      <w:r>
        <w:t xml:space="preserve">I went to a French Catholic high school down the street from the bilingual public high school where most of the Indigenous kids </w:t>
      </w:r>
      <w:proofErr w:type="gramStart"/>
      <w:r>
        <w:t>attended, and</w:t>
      </w:r>
      <w:proofErr w:type="gramEnd"/>
      <w:r>
        <w:t xml:space="preserve"> often found myself criticizing the anglophone people in the community for “not bothering” to learn French. This criticism was not born out of disrespect for anglophones’ upbringings, but rather the confusion on why they didn’t get a chance to learn to speak my language, which, from what I was being told, was a big advantage in terms of employment qualifications in the future, when they were being surrounded by francophone people and French language schools.</w:t>
      </w:r>
    </w:p>
    <w:p w14:paraId="42174AC1" w14:textId="77777777" w:rsidR="00DD7C7F" w:rsidRDefault="005D5C54">
      <w:r>
        <w:t xml:space="preserve">I remember a few people in my social circle criticized me for having this </w:t>
      </w:r>
      <w:proofErr w:type="gramStart"/>
      <w:r>
        <w:t>opinion, and</w:t>
      </w:r>
      <w:proofErr w:type="gramEnd"/>
      <w:r>
        <w:t xml:space="preserve"> mentioned the privilege I had of growing up in a French-speaking home. There was also a brief mention of the history of Indigenous peoples, which I didn't understand at the time. When I was in elementary and high school, the accurate history of Indigenous peoples in Canada was not taught to us. Rather, a certain narrative that set a flattering image of the Catholic Church. </w:t>
      </w:r>
    </w:p>
    <w:p w14:paraId="50CE82AE" w14:textId="77777777" w:rsidR="00DD7C7F" w:rsidRDefault="005D5C54">
      <w:r>
        <w:t xml:space="preserve">It wasn't until I was in my adulthood that I learned of the real atrocities committed against the Indigenous population in Canada's history that the school curriculum conveniently left out, the horrors of residential schools, how Indigenous children were ripped away from their families to “kill the Indian in the child,” how many children never came home from those schools. </w:t>
      </w:r>
    </w:p>
    <w:p w14:paraId="74DE1775" w14:textId="77777777" w:rsidR="00147CF2" w:rsidRDefault="005D5C54">
      <w:r>
        <w:lastRenderedPageBreak/>
        <w:t xml:space="preserve">It was then that I started to question every single historical fact that the school system had taught me about Indigenous peoples. I started to accept that I knew absolutely nothing about Indigenous history, and that I had to listen to their stories to truly know the impact and the real facts. I couldn't do better until I </w:t>
      </w:r>
      <w:proofErr w:type="gramStart"/>
      <w:r>
        <w:t>knew</w:t>
      </w:r>
      <w:proofErr w:type="gramEnd"/>
      <w:r>
        <w:t xml:space="preserve"> better. </w:t>
      </w:r>
    </w:p>
    <w:p w14:paraId="188D0D39" w14:textId="33E1B4B3" w:rsidR="00B35ACC" w:rsidRDefault="005D5C54">
      <w:r>
        <w:t xml:space="preserve">I also wanted to highlight the incredibly talented Indigenous artists who create such beautiful beadwork pieces. I don't know if you'll be able to see a very small image of me on the screen here, but today I'm wearing a pair of handmade earrings by Kris Pranteau, a Swampy Cree beadwork artist residing in northern Manitoba. Now, I’ll leave it to you, Cora. </w:t>
      </w:r>
    </w:p>
    <w:p w14:paraId="50D8071A" w14:textId="68B69474" w:rsidR="00485097" w:rsidRDefault="005D5C54">
      <w:r>
        <w:rPr>
          <w:b/>
        </w:rPr>
        <w:t xml:space="preserve">Cora: </w:t>
      </w:r>
      <w:r>
        <w:t xml:space="preserve">Thanks. </w:t>
      </w:r>
      <w:r w:rsidR="00147CF2">
        <w:t>H</w:t>
      </w:r>
      <w:r>
        <w:t xml:space="preserve">i. My name is Cora. My pronouns are she and they. I am disabled, and specifically print disabled, so I'm also a CELA user. And I've been working in disability advocacy and education for my whole career. I've been particularly interested in learning how my knowledge and biases have been influenced by colonization, specifically growing up in a white, Eurocentric environment and being taught in those environments. I've always felt disconnected from the world around me in how we support one another. My background mostly surrounds working with children and youth who are in crisis due to complex factors like caregiver capacity, disability, school system, and poverty. </w:t>
      </w:r>
    </w:p>
    <w:p w14:paraId="1FA27DEA" w14:textId="77777777" w:rsidR="00485097" w:rsidRDefault="005D5C54">
      <w:r>
        <w:t xml:space="preserve">And I want to share a story about one of my students that led me down this path. When I was a student teacher, I had a student in my class who was First Nations, and he was in the sixth grade. He was profoundly misunderstood by his teachers. People labeled him as a troublemaker, and he really struggled with his literacy. And he had </w:t>
      </w:r>
      <w:proofErr w:type="gramStart"/>
      <w:r>
        <w:t>an accommodation</w:t>
      </w:r>
      <w:proofErr w:type="gramEnd"/>
      <w:r>
        <w:t xml:space="preserve"> to have an alternate format via a Chromebook. </w:t>
      </w:r>
    </w:p>
    <w:p w14:paraId="2388730C" w14:textId="77777777" w:rsidR="00485097" w:rsidRDefault="005D5C54">
      <w:r>
        <w:t xml:space="preserve">While I was there, I taught the unit on First Nations and colonization for social studies. During that unit, I gave him opportunities to speak about his experiences and the way he lit up when he spoke about his family and his </w:t>
      </w:r>
      <w:proofErr w:type="gramStart"/>
      <w:r>
        <w:t>experiences,</w:t>
      </w:r>
      <w:proofErr w:type="gramEnd"/>
      <w:r>
        <w:t xml:space="preserve"> will always be one of my favorite teaching moments. Those moments are so special because he wasn't different, he wasn't in trouble. He was </w:t>
      </w:r>
      <w:proofErr w:type="gramStart"/>
      <w:r>
        <w:t>actually the</w:t>
      </w:r>
      <w:proofErr w:type="gramEnd"/>
      <w:r>
        <w:t xml:space="preserve"> person that had the knowledge. He certainly knew more than us, the teachers. </w:t>
      </w:r>
    </w:p>
    <w:p w14:paraId="08FAB2E6" w14:textId="0313065C" w:rsidR="00485097" w:rsidRDefault="005D5C54">
      <w:proofErr w:type="gramStart"/>
      <w:r>
        <w:lastRenderedPageBreak/>
        <w:t>So</w:t>
      </w:r>
      <w:proofErr w:type="gramEnd"/>
      <w:r>
        <w:t xml:space="preserve"> when I left that placement and graduated and started teaching my own students, I felt inspired to follow that instinct. </w:t>
      </w:r>
      <w:proofErr w:type="gramStart"/>
      <w:r>
        <w:t>So</w:t>
      </w:r>
      <w:proofErr w:type="gramEnd"/>
      <w:r>
        <w:t xml:space="preserve"> my goal here today is to expand everyone's perspective on what it means to </w:t>
      </w:r>
      <w:proofErr w:type="gramStart"/>
      <w:r>
        <w:t>accommodate for</w:t>
      </w:r>
      <w:proofErr w:type="gramEnd"/>
      <w:r>
        <w:t xml:space="preserve"> folks with disabilities, whether those disabilities are visible or not, or if someone identifies as someone with a disability.</w:t>
      </w:r>
    </w:p>
    <w:p w14:paraId="4C0BB16E" w14:textId="46D9E3AB" w:rsidR="004E24CA" w:rsidRDefault="004E24CA" w:rsidP="004E24CA">
      <w:pPr>
        <w:pStyle w:val="Heading2"/>
      </w:pPr>
      <w:r>
        <w:t>What is CELA?</w:t>
      </w:r>
    </w:p>
    <w:p w14:paraId="6ED2D553" w14:textId="4A4F32FE" w:rsidR="004E24CA" w:rsidRPr="004E24CA" w:rsidRDefault="00485C2A" w:rsidP="004E24CA">
      <w:r>
        <w:t>00:09:20</w:t>
      </w:r>
    </w:p>
    <w:p w14:paraId="6AB47F21" w14:textId="0E031A82" w:rsidR="00CF13E2" w:rsidRDefault="005D5C54">
      <w:r>
        <w:t>Many folks here are probably familiar with CELA, but just in case, we are a comprehensive, accessible library service providing over 1.5 million books, magazines and newspapers to people with print disabilities living in Canada. A print disability is a disability that impacts the way someone reads. This includes a learning disability, vision impairment, or disability</w:t>
      </w:r>
      <w:r w:rsidR="00485097">
        <w:t xml:space="preserve">—or </w:t>
      </w:r>
      <w:r>
        <w:t>physical disability where the person</w:t>
      </w:r>
      <w:r w:rsidR="002E3D40">
        <w:t xml:space="preserve"> </w:t>
      </w:r>
      <w:proofErr w:type="gramStart"/>
      <w:r>
        <w:t>is not able to</w:t>
      </w:r>
      <w:proofErr w:type="gramEnd"/>
      <w:r>
        <w:t xml:space="preserve"> hold or turn pages of a book. </w:t>
      </w:r>
    </w:p>
    <w:p w14:paraId="7640F17C" w14:textId="15CC4D59" w:rsidR="00B35ACC" w:rsidRDefault="005D5C54">
      <w:r>
        <w:t>The diagnosis or identified need of the person may vary, as there is no official diagnosis of a print disability. A wide variety of disabilities or identified needs</w:t>
      </w:r>
      <w:r w:rsidR="00CF13E2">
        <w:t>—temporary, e</w:t>
      </w:r>
      <w:r w:rsidR="004229F3">
        <w:t>p</w:t>
      </w:r>
      <w:r>
        <w:t xml:space="preserve">isodic, or permanent, can make it difficult to read in traditional print. </w:t>
      </w:r>
    </w:p>
    <w:p w14:paraId="250C6072" w14:textId="26F2084F" w:rsidR="001E3708" w:rsidRDefault="001E3708" w:rsidP="001E3708">
      <w:pPr>
        <w:pStyle w:val="Heading2"/>
      </w:pPr>
      <w:r>
        <w:t>Table of contents</w:t>
      </w:r>
    </w:p>
    <w:p w14:paraId="1ECD6D29" w14:textId="3FD190C5" w:rsidR="001E3708" w:rsidRPr="001E3708" w:rsidRDefault="00FF4828" w:rsidP="001E3708">
      <w:r>
        <w:t>00:10:04</w:t>
      </w:r>
    </w:p>
    <w:p w14:paraId="292CCD76" w14:textId="77777777" w:rsidR="0020331F" w:rsidRDefault="005D5C54" w:rsidP="0020331F">
      <w:r>
        <w:rPr>
          <w:b/>
        </w:rPr>
        <w:t xml:space="preserve">Andrea: </w:t>
      </w:r>
      <w:r>
        <w:t xml:space="preserve">Today, we will be going over a few important concepts, such as learning the difference between a colonized understanding and Indigenous understanding of disability. We'll be exploring how libraries can provide accessible reading opportunities and exploring respectful practices for reconciliation. </w:t>
      </w:r>
    </w:p>
    <w:p w14:paraId="544398F9" w14:textId="77777777" w:rsidR="0020331F" w:rsidRDefault="0020331F" w:rsidP="0020331F">
      <w:pPr>
        <w:pStyle w:val="Heading2"/>
      </w:pPr>
      <w:r>
        <w:t>What does it mean to decolonize?</w:t>
      </w:r>
    </w:p>
    <w:p w14:paraId="4F0DA424" w14:textId="004E9C60" w:rsidR="0020331F" w:rsidRPr="0020331F" w:rsidRDefault="006D3ECF" w:rsidP="0020331F">
      <w:r>
        <w:t>00:10:27</w:t>
      </w:r>
    </w:p>
    <w:p w14:paraId="05F0B8CA" w14:textId="36D2E90E" w:rsidR="001F2680" w:rsidRDefault="005D5C54" w:rsidP="0020331F">
      <w:r>
        <w:t>So</w:t>
      </w:r>
      <w:r w:rsidR="00CF13E2">
        <w:t>,</w:t>
      </w:r>
      <w:r>
        <w:t xml:space="preserve"> what does it mean to decolonize? Well, on this slide we have a couple of definitions to get started. The first being positionality, which is an act of self-reflection and self-assessment of your views and opinions. Some of you may already be aware of what your current perspectives hold in terms of your views and beliefs pertaining to the Indigenous communities in Canada. </w:t>
      </w:r>
    </w:p>
    <w:p w14:paraId="53C335DB" w14:textId="77777777" w:rsidR="00D93DE8" w:rsidRDefault="005D5C54">
      <w:r>
        <w:lastRenderedPageBreak/>
        <w:t xml:space="preserve">However, I invite you all to keep an open mind as we navigate through the concepts of decolonization together. Decolonization requires a deconstruction and removal of all colonial efforts that exclude certain worldviews, such as Indigenous worldviews. </w:t>
      </w:r>
      <w:proofErr w:type="gramStart"/>
      <w:r>
        <w:t>In order to</w:t>
      </w:r>
      <w:proofErr w:type="gramEnd"/>
      <w:r>
        <w:t xml:space="preserve"> dismantle colonial beliefs, we must first acknowledge which of our personal beliefs align with colonial efforts. </w:t>
      </w:r>
    </w:p>
    <w:p w14:paraId="527121F1" w14:textId="77777777" w:rsidR="009E2843" w:rsidRDefault="005D5C54">
      <w:r>
        <w:t xml:space="preserve">An example in the context of CELA’s work, Cora and I began our journey as CELA’s outreach team in June of 2025, and since then have had to use our positionality, as individuals and as an organization, to determine how CELA has been implementing measures aligned with reconciliation, considering the fact that the organization itself is a product of a colonial system. </w:t>
      </w:r>
    </w:p>
    <w:p w14:paraId="347D2193" w14:textId="4E2DE9DA" w:rsidR="00B35ACC" w:rsidRDefault="005D5C54">
      <w:r>
        <w:t>We took the time to research and conduct an internal analysis to determine whether CELA, as an organization</w:t>
      </w:r>
      <w:r w:rsidR="00822E3C">
        <w:t>,</w:t>
      </w:r>
      <w:r>
        <w:t xml:space="preserve"> was implementing sufficient measures and processes to accommodate Indigenous populations and the unique struggles or barriers to access they might face. </w:t>
      </w:r>
    </w:p>
    <w:p w14:paraId="25BFC0BD" w14:textId="581A7475" w:rsidR="006E0A50" w:rsidRDefault="006E0A50" w:rsidP="006E0A50">
      <w:pPr>
        <w:pStyle w:val="Heading2"/>
      </w:pPr>
      <w:r>
        <w:t>What are some colonial beliefs about disability?</w:t>
      </w:r>
    </w:p>
    <w:p w14:paraId="5FF2FC0B" w14:textId="00885D1E" w:rsidR="00EB4EF3" w:rsidRPr="00EB4EF3" w:rsidRDefault="00312BE7" w:rsidP="00EB4EF3">
      <w:r>
        <w:t>00:11:53</w:t>
      </w:r>
    </w:p>
    <w:p w14:paraId="20B986C0" w14:textId="2B11130E" w:rsidR="009E2843" w:rsidRDefault="005D5C54">
      <w:r>
        <w:rPr>
          <w:b/>
        </w:rPr>
        <w:t xml:space="preserve">Cora: </w:t>
      </w:r>
      <w:r>
        <w:t xml:space="preserve">As I mentioned, I am disabled, so we wanted to give a quick overview on what it's like to have a disability in a colonized system. </w:t>
      </w:r>
      <w:r w:rsidR="00631D79">
        <w:t>O</w:t>
      </w:r>
      <w:r>
        <w:t xml:space="preserve">n the slide here, I have two boxes, one that </w:t>
      </w:r>
      <w:proofErr w:type="gramStart"/>
      <w:r>
        <w:t>says</w:t>
      </w:r>
      <w:proofErr w:type="gramEnd"/>
      <w:r>
        <w:t xml:space="preserve"> “you are typical” and one that </w:t>
      </w:r>
      <w:proofErr w:type="gramStart"/>
      <w:r>
        <w:t>says</w:t>
      </w:r>
      <w:proofErr w:type="gramEnd"/>
      <w:r>
        <w:t xml:space="preserve"> “you are not typical.” There typically is a binary. There is little gray or in between to recognize that disability is a complicated social, medical and legal concept. </w:t>
      </w:r>
    </w:p>
    <w:p w14:paraId="48666332" w14:textId="660439BB" w:rsidR="009E2843" w:rsidRDefault="005D5C54">
      <w:r>
        <w:t xml:space="preserve">Working with children, when someone noticed a child may be different, often the educators would come to me with a hushed tone and say something along the lines of, “Hey, could you observe that child? Something feels different.” As if my two-minute observation will be able to let someone know where their child exists, what box to put them in. </w:t>
      </w:r>
    </w:p>
    <w:p w14:paraId="4B702C76" w14:textId="77777777" w:rsidR="00673583" w:rsidRDefault="005D5C54">
      <w:r>
        <w:t xml:space="preserve">This obviously doesn't work, because disability and to be disabled is not a static state of being. It's dependent on the environment, the person, etc. For example, pregnancy is a temporary disability that can </w:t>
      </w:r>
      <w:r>
        <w:lastRenderedPageBreak/>
        <w:t xml:space="preserve">cause a permanent disability or even death. So where would a pregnant person fit in these boxes? </w:t>
      </w:r>
    </w:p>
    <w:p w14:paraId="2415EB5C" w14:textId="62EABD12" w:rsidR="002A780B" w:rsidRDefault="002A780B" w:rsidP="002A780B">
      <w:pPr>
        <w:pStyle w:val="Heading2"/>
      </w:pPr>
      <w:r>
        <w:t xml:space="preserve">If you’re not </w:t>
      </w:r>
      <w:r w:rsidR="008C35BD">
        <w:t>“</w:t>
      </w:r>
      <w:r>
        <w:t>typical</w:t>
      </w:r>
      <w:r w:rsidR="008C35BD">
        <w:t>”</w:t>
      </w:r>
    </w:p>
    <w:p w14:paraId="3EB3CE4C" w14:textId="21D55A75" w:rsidR="00847285" w:rsidRPr="00847285" w:rsidRDefault="00D74855" w:rsidP="00847285">
      <w:r>
        <w:t>00:13:07</w:t>
      </w:r>
    </w:p>
    <w:p w14:paraId="1FD97574" w14:textId="648AA111" w:rsidR="00626B26" w:rsidRDefault="000B4F64">
      <w:r w:rsidRPr="000B4F64">
        <w:rPr>
          <w:b/>
          <w:bCs/>
        </w:rPr>
        <w:t>Cora:</w:t>
      </w:r>
      <w:r>
        <w:t xml:space="preserve"> </w:t>
      </w:r>
      <w:r w:rsidR="005D5C54">
        <w:t xml:space="preserve">Typically, I find what happens if someone is labeled as “different,” </w:t>
      </w:r>
      <w:r w:rsidR="008C35BD">
        <w:t>is</w:t>
      </w:r>
      <w:r w:rsidR="005D5C54">
        <w:t xml:space="preserve"> they're put in the “not typical” box, there's four outcomes. </w:t>
      </w:r>
    </w:p>
    <w:p w14:paraId="7EAAE284" w14:textId="6E959C51" w:rsidR="003B7B54" w:rsidRDefault="005D5C54">
      <w:r>
        <w:t>One, they may pursue a diagnosis if they have traits that fit perfectly</w:t>
      </w:r>
      <w:r w:rsidR="002E3D40">
        <w:t xml:space="preserve"> </w:t>
      </w:r>
      <w:r>
        <w:t xml:space="preserve">into the predefined box of what it means to have that disability. Two, they may mask it and </w:t>
      </w:r>
      <w:proofErr w:type="gramStart"/>
      <w:r>
        <w:t>told</w:t>
      </w:r>
      <w:proofErr w:type="gramEnd"/>
      <w:r>
        <w:t xml:space="preserve"> they're doing a great job and </w:t>
      </w:r>
      <w:proofErr w:type="gramStart"/>
      <w:r>
        <w:t>to keep</w:t>
      </w:r>
      <w:proofErr w:type="gramEnd"/>
      <w:r>
        <w:t xml:space="preserve"> it up, even if it's draining. Three, if they're able to fit into that diagnosable box and their needs require intentional accommodation, </w:t>
      </w:r>
      <w:proofErr w:type="gramStart"/>
      <w:r>
        <w:t>often</w:t>
      </w:r>
      <w:r w:rsidR="003B7B54">
        <w:t xml:space="preserve"> </w:t>
      </w:r>
      <w:r>
        <w:t>times</w:t>
      </w:r>
      <w:proofErr w:type="gramEnd"/>
      <w:r>
        <w:t xml:space="preserve"> they're cast out and told, “Oh, your needs are just too high,” or “I'm not educated enough to know how to accommodate for you.” </w:t>
      </w:r>
    </w:p>
    <w:p w14:paraId="79782109" w14:textId="10B51DF6" w:rsidR="00227CD5" w:rsidRDefault="005D5C54">
      <w:r>
        <w:t xml:space="preserve">And then four, and usually this is in combination with the others, is they're told that they must be self-sufficient and accommodate for themselves. Even the most inclusive workplaces that have statements like, “Please let us know what your accommodations are and we will do our best to accommodate,” don't </w:t>
      </w:r>
      <w:proofErr w:type="gramStart"/>
      <w:r>
        <w:t>actually provide</w:t>
      </w:r>
      <w:proofErr w:type="gramEnd"/>
      <w:r>
        <w:t xml:space="preserve"> training or a list of options of what's available. That person needs to figure out what's an acceptable accommodation, what's out there, what's possible, what are other disabled people doing, alone. </w:t>
      </w:r>
    </w:p>
    <w:p w14:paraId="3F7DE43C" w14:textId="58A0B64E" w:rsidR="00B35ACC" w:rsidRDefault="005D5C54">
      <w:r>
        <w:t>And the result is</w:t>
      </w:r>
      <w:r w:rsidR="00D702C7">
        <w:t>—and I</w:t>
      </w:r>
      <w:r>
        <w:t xml:space="preserve"> have a cartoon on the screen of a little blob creature laying on the ground with their tongue sticking out, I’m assuming asleep, with a battery, with a dead symbol in the battery, is they feel isolated, exhausted and confused. Then on the flip side,</w:t>
      </w:r>
      <w:r w:rsidR="002E3D40">
        <w:t xml:space="preserve"> </w:t>
      </w:r>
      <w:r>
        <w:t xml:space="preserve">what </w:t>
      </w:r>
      <w:proofErr w:type="gramStart"/>
      <w:r>
        <w:t>it could</w:t>
      </w:r>
      <w:proofErr w:type="gramEnd"/>
      <w:r>
        <w:t xml:space="preserve"> be, and Danielle will go through this. </w:t>
      </w:r>
    </w:p>
    <w:p w14:paraId="4BBD031C" w14:textId="29B9C99B" w:rsidR="00071668" w:rsidRDefault="00071668" w:rsidP="00071668">
      <w:pPr>
        <w:pStyle w:val="Heading2"/>
      </w:pPr>
      <w:r>
        <w:t>Indigenous perspective</w:t>
      </w:r>
    </w:p>
    <w:p w14:paraId="099BA33C" w14:textId="18E82487" w:rsidR="008D41AB" w:rsidRPr="008D41AB" w:rsidRDefault="007B708F" w:rsidP="008D41AB">
      <w:r>
        <w:t>00:14:40</w:t>
      </w:r>
    </w:p>
    <w:p w14:paraId="6DA77A59" w14:textId="669A8A6C" w:rsidR="00832AAC" w:rsidRDefault="005D5C54">
      <w:r>
        <w:rPr>
          <w:b/>
        </w:rPr>
        <w:t xml:space="preserve">Danielle: </w:t>
      </w:r>
      <w:r>
        <w:t xml:space="preserve">Yeah, it's an Indigenous perspective. </w:t>
      </w:r>
      <w:r w:rsidR="00071668">
        <w:t>L</w:t>
      </w:r>
      <w:r>
        <w:t xml:space="preserve">ike we said before, this is my perspective. The word “disability” really doesn't resonate with me. And this is probably for as long as I can remember, we don't think of a disability as a deficit or anything like that, where the </w:t>
      </w:r>
      <w:r>
        <w:lastRenderedPageBreak/>
        <w:t xml:space="preserve">westernized way of thinking is all about medical base, this is how we do things. It's sort of a holistic approach for me. </w:t>
      </w:r>
    </w:p>
    <w:p w14:paraId="0C5CA343" w14:textId="1C495276" w:rsidR="003854F9" w:rsidRDefault="0048407A">
      <w:r>
        <w:t>W</w:t>
      </w:r>
      <w:r w:rsidR="005D5C54">
        <w:t xml:space="preserve">hen I say gift from the creator, I know that's kind of tough when somebody’s struggling with a disability. “Gift” is kind of an awkward word, too. However, we take that person as they are, the land, the people they’re surrounded by, their family. Just different connections to body, mind and spirit </w:t>
      </w:r>
      <w:proofErr w:type="gramStart"/>
      <w:r w:rsidR="005D5C54">
        <w:t>is</w:t>
      </w:r>
      <w:proofErr w:type="gramEnd"/>
      <w:r w:rsidR="005D5C54">
        <w:t xml:space="preserve"> what's </w:t>
      </w:r>
      <w:proofErr w:type="gramStart"/>
      <w:r w:rsidR="005D5C54">
        <w:t>really important</w:t>
      </w:r>
      <w:proofErr w:type="gramEnd"/>
      <w:r w:rsidR="005D5C54">
        <w:t xml:space="preserve">, so, you know, rather than focusing on that person's disability, there's a deficit and this is the approach we take from it, we don't take that approach. We kind of embrace that. You know, with different community roles and different unique gifts that they have. </w:t>
      </w:r>
    </w:p>
    <w:p w14:paraId="552B08FF" w14:textId="200C00BE" w:rsidR="00E42B75" w:rsidRDefault="003854F9">
      <w:r>
        <w:t>W</w:t>
      </w:r>
      <w:r w:rsidR="005D5C54">
        <w:t xml:space="preserve">e take it at face value as how that is. We see, for instance, like... Yeah, yeah. Basically, in a nutshell, what I'm trying to say is it's not a deficit to be corrected. </w:t>
      </w:r>
      <w:r w:rsidR="000E0148">
        <w:t>I</w:t>
      </w:r>
      <w:r w:rsidR="005D5C54">
        <w:t>t's something that was given to them.</w:t>
      </w:r>
      <w:r w:rsidR="002E3D40">
        <w:t xml:space="preserve"> </w:t>
      </w:r>
      <w:r w:rsidR="005D5C54">
        <w:t>And that's why it's a gift. I know, I'm sorry that</w:t>
      </w:r>
      <w:r w:rsidR="00E42B75">
        <w:t xml:space="preserve">—I </w:t>
      </w:r>
      <w:r w:rsidR="005D5C54">
        <w:t xml:space="preserve">don't know, Cora and Andrea, “gift” sometimes sounds like somebody that does struggle with a disability would say, “Well, this is not a gift. I didn’t want this.” </w:t>
      </w:r>
    </w:p>
    <w:p w14:paraId="3F245355" w14:textId="77777777" w:rsidR="00736297" w:rsidRDefault="005D5C54">
      <w:r>
        <w:t xml:space="preserve">However, what I'm trying to get across is it doesn't focus on the medical or the biomedical or how we interpret those things, or, oh, that child's a problem. Like Cora, for instance, when you're talking about that child troublemaker, this circumstance, we don't take it as that. We meet that person at their level. We take what they can do well, and that's what we accentuate. That's what we go with. That's how we work with that person. So that's the best way I think I can explain it. </w:t>
      </w:r>
    </w:p>
    <w:p w14:paraId="5BA9B7D9" w14:textId="01592D72" w:rsidR="00B35ACC" w:rsidRDefault="005D5C54">
      <w:r>
        <w:t xml:space="preserve">And, you know, the support from the community is </w:t>
      </w:r>
      <w:proofErr w:type="gramStart"/>
      <w:r>
        <w:t>really big</w:t>
      </w:r>
      <w:proofErr w:type="gramEnd"/>
      <w:r>
        <w:t xml:space="preserve">. Do we have struggles? Absolutely. Like anyone else. </w:t>
      </w:r>
      <w:proofErr w:type="gramStart"/>
      <w:r>
        <w:t>But,</w:t>
      </w:r>
      <w:proofErr w:type="gramEnd"/>
      <w:r>
        <w:t xml:space="preserve"> you know, taking a different approach and just seeing things differently. </w:t>
      </w:r>
      <w:r w:rsidR="00867CDF">
        <w:t>T</w:t>
      </w:r>
      <w:r>
        <w:t>hat's my perspective on how I look at it. I've never really</w:t>
      </w:r>
      <w:r w:rsidR="002954BC">
        <w:t xml:space="preserve">—the </w:t>
      </w:r>
      <w:r>
        <w:t xml:space="preserve">word “disability” is </w:t>
      </w:r>
      <w:proofErr w:type="gramStart"/>
      <w:r>
        <w:t>really tough</w:t>
      </w:r>
      <w:proofErr w:type="gramEnd"/>
      <w:r>
        <w:t xml:space="preserve"> for me, so... And I don't think </w:t>
      </w:r>
      <w:proofErr w:type="gramStart"/>
      <w:r>
        <w:t>any</w:t>
      </w:r>
      <w:proofErr w:type="gramEnd"/>
      <w:r>
        <w:t xml:space="preserve"> child, any person is, you know... We take that, we meet them where they're at. We do that with everybody, not even necessarily a disability, right? So that's... I hope that explains that well. </w:t>
      </w:r>
    </w:p>
    <w:p w14:paraId="18FEE8CF" w14:textId="77777777" w:rsidR="00B35ACC" w:rsidRDefault="005D5C54">
      <w:r>
        <w:rPr>
          <w:b/>
        </w:rPr>
        <w:t xml:space="preserve">Cora: </w:t>
      </w:r>
      <w:r>
        <w:t xml:space="preserve">I think so. Yeah, absolutely. </w:t>
      </w:r>
    </w:p>
    <w:p w14:paraId="06361309" w14:textId="77777777" w:rsidR="00B35ACC" w:rsidRDefault="005D5C54">
      <w:r>
        <w:rPr>
          <w:b/>
        </w:rPr>
        <w:lastRenderedPageBreak/>
        <w:t xml:space="preserve">Danielle: </w:t>
      </w:r>
      <w:r>
        <w:t xml:space="preserve">We focus on their strengths, no matter what they are, right? And then we work with that. That's what I really want to get across. </w:t>
      </w:r>
    </w:p>
    <w:p w14:paraId="5E6BB7A3" w14:textId="2E8CE7B0" w:rsidR="00376FD5" w:rsidRDefault="00376FD5" w:rsidP="00DC75B7">
      <w:pPr>
        <w:pStyle w:val="Heading2"/>
      </w:pPr>
      <w:r>
        <w:t>Decolonize disab</w:t>
      </w:r>
      <w:r w:rsidR="00DC75B7">
        <w:t>i</w:t>
      </w:r>
      <w:r>
        <w:t>lity</w:t>
      </w:r>
    </w:p>
    <w:p w14:paraId="4D3CCEFC" w14:textId="71534409" w:rsidR="004B5439" w:rsidRPr="004B5439" w:rsidRDefault="004B5439" w:rsidP="004B5439">
      <w:r>
        <w:t>00:17:09</w:t>
      </w:r>
    </w:p>
    <w:p w14:paraId="155C972E" w14:textId="37DBAEA7" w:rsidR="0016541E" w:rsidRDefault="005D5C54">
      <w:r>
        <w:rPr>
          <w:b/>
        </w:rPr>
        <w:t xml:space="preserve">Andrea: </w:t>
      </w:r>
      <w:r>
        <w:t xml:space="preserve">Absolutely. </w:t>
      </w:r>
      <w:r w:rsidR="00DC75B7">
        <w:t>T</w:t>
      </w:r>
      <w:r>
        <w:t xml:space="preserve">he quote on the screen here, which I will read aloud, “Decolonizing disability requires both an acute awareness of colonial processes that contribute to and cause disablement, as well as a deliberate attempt to remove these structures from our social organizations.” </w:t>
      </w:r>
    </w:p>
    <w:p w14:paraId="59BCB437" w14:textId="25D8CC84" w:rsidR="004B246A" w:rsidRDefault="0016541E">
      <w:r>
        <w:t>T</w:t>
      </w:r>
      <w:r w:rsidR="005D5C54">
        <w:t xml:space="preserve">his quote was taken directly from the peer-reviewed study published in 2020 by Nicole Ineese-Nash at the University of Waterloo, titled “Disability as a Colonial Construct: The Missing Discourse of Culture in Conceptualizations of Disabled Indigenous Children” in the Canadian Journal of Disability Studies. All this to say, decolonization is not possible without the acknowledgment and understanding of Indigenous worldviews. We </w:t>
      </w:r>
      <w:proofErr w:type="gramStart"/>
      <w:r w:rsidR="005D5C54">
        <w:t>have to</w:t>
      </w:r>
      <w:proofErr w:type="gramEnd"/>
      <w:r w:rsidR="005D5C54">
        <w:t xml:space="preserve"> be able to identify which aspects are a direct result of a colonial system to be able to dismantle them. </w:t>
      </w:r>
    </w:p>
    <w:p w14:paraId="5BA47F0B" w14:textId="43ED303D" w:rsidR="008007D7" w:rsidRDefault="005D5C54">
      <w:r>
        <w:t xml:space="preserve">Another quote from the study says, “Centralizing Indigenous worldviews is fundamental to supporting Indigenous self-determination with respect to health and well-being. When we continue to abide by a colonial system, or a colonized system, we miss out on differing worldviews that could benefit the Indigenous population. To continue to abide by those systems is to continue the act of colonization. </w:t>
      </w:r>
    </w:p>
    <w:p w14:paraId="2F675390" w14:textId="7E6440F3" w:rsidR="00C228AF" w:rsidRDefault="00C228AF" w:rsidP="00C228AF">
      <w:pPr>
        <w:pStyle w:val="Heading2"/>
      </w:pPr>
      <w:r>
        <w:t>Colonized perspective of reading</w:t>
      </w:r>
    </w:p>
    <w:p w14:paraId="574097D0" w14:textId="21D73C84" w:rsidR="00A423CD" w:rsidRPr="00A423CD" w:rsidRDefault="00970C55" w:rsidP="00A423CD">
      <w:r w:rsidRPr="00970C55">
        <w:t>00:</w:t>
      </w:r>
      <w:r>
        <w:t>18</w:t>
      </w:r>
      <w:r w:rsidRPr="00970C55">
        <w:t>:</w:t>
      </w:r>
      <w:r>
        <w:t>40</w:t>
      </w:r>
      <w:r w:rsidRPr="00970C55">
        <w:t> </w:t>
      </w:r>
    </w:p>
    <w:p w14:paraId="2C48150B" w14:textId="081BD92D" w:rsidR="00BC6247" w:rsidRDefault="005D5C54">
      <w:r>
        <w:t xml:space="preserve">And on the colonized perspective of reading, some of the ways in which reading has been colonized is the way that Western society values print books as the “proper” way to read. </w:t>
      </w:r>
    </w:p>
    <w:p w14:paraId="352906EA" w14:textId="77777777" w:rsidR="002C1C47" w:rsidRDefault="005D5C54">
      <w:r>
        <w:t xml:space="preserve">One of the ways I've personally witnessed this is, I'm sure some of you might be part of some book groups on Facebook. Those are </w:t>
      </w:r>
      <w:proofErr w:type="gramStart"/>
      <w:r>
        <w:t>really popular</w:t>
      </w:r>
      <w:proofErr w:type="gramEnd"/>
      <w:r>
        <w:t xml:space="preserve">. I'm part of quite a few of them as a certified book nerd over here. And I'm always curious as to what the conversations are happening in those groups, what books are popular, and all of that. </w:t>
      </w:r>
    </w:p>
    <w:p w14:paraId="5BC55AF3" w14:textId="6D999B33" w:rsidR="00002129" w:rsidRDefault="005D5C54">
      <w:r>
        <w:lastRenderedPageBreak/>
        <w:t xml:space="preserve">But every time I am on Facebook, at least once every few months, someone in those groups asks the group to debate whether audio books are considered reading. And under these posts, you will usually find at least 40% of the people who comment claiming audio books are not considered reading. This take is, to put it mildly, ignorant, since, for some folks, audiobooks are the only way they can read. </w:t>
      </w:r>
    </w:p>
    <w:p w14:paraId="159AE644" w14:textId="77777777" w:rsidR="00201E8C" w:rsidRDefault="005D5C54">
      <w:r>
        <w:t xml:space="preserve">In the vein of Indigenous perspectives, oral storytelling has been a part of Indigenous culture throughout history, and Indigenous communities continue to value the sharing of stories orally, from elders to children, to gain cultural knowledge. </w:t>
      </w:r>
    </w:p>
    <w:p w14:paraId="26789CEF" w14:textId="6E4B1795" w:rsidR="0065680B" w:rsidRDefault="005D5C54">
      <w:r>
        <w:t xml:space="preserve">Another one is reading braille, which is seen as an </w:t>
      </w:r>
      <w:r w:rsidR="00C34FBD">
        <w:t>“</w:t>
      </w:r>
      <w:r>
        <w:t>impairment</w:t>
      </w:r>
      <w:r w:rsidR="00C34FBD">
        <w:t>”</w:t>
      </w:r>
      <w:r>
        <w:t xml:space="preserve"> as opposed to a strength and a skill. I don't know about you all, but I can't read braille. Being able to read something by running your fingers over little raised dots on a page, I think that's an incredible skill to have. And wouldn't reading braille as a sighted person be a great skill and an advantage to have for certain areas, </w:t>
      </w:r>
      <w:proofErr w:type="gramStart"/>
      <w:r>
        <w:t>say as</w:t>
      </w:r>
      <w:proofErr w:type="gramEnd"/>
      <w:r>
        <w:t xml:space="preserve"> public speakers, since they could read the text in braille on the podium without looking down at the texts themselves and keeping eye contact and engagement with the audience</w:t>
      </w:r>
      <w:r w:rsidR="005927DF">
        <w:t>?</w:t>
      </w:r>
    </w:p>
    <w:p w14:paraId="20DAC8C4" w14:textId="77777777" w:rsidR="00F77326" w:rsidRDefault="005D5C54">
      <w:r>
        <w:t xml:space="preserve">Another way reading has been colonized is by deeming it a personal responsibility of seeking and accessing texts in alternate formats. When we put the responsibility </w:t>
      </w:r>
      <w:proofErr w:type="gramStart"/>
      <w:r>
        <w:t>on</w:t>
      </w:r>
      <w:proofErr w:type="gramEnd"/>
      <w:r>
        <w:t xml:space="preserve"> the person, we fail to recognize that this </w:t>
      </w:r>
      <w:proofErr w:type="gramStart"/>
      <w:r>
        <w:t>in itself is</w:t>
      </w:r>
      <w:proofErr w:type="gramEnd"/>
      <w:r>
        <w:t xml:space="preserve"> another barrier to access. </w:t>
      </w:r>
    </w:p>
    <w:p w14:paraId="36BFF2D1" w14:textId="4250CDF6" w:rsidR="0065680B" w:rsidRDefault="00F77326">
      <w:r>
        <w:t>W</w:t>
      </w:r>
      <w:r w:rsidR="005D5C54">
        <w:t>hen we are looking at deconstructing beliefs about reading, we are looking to reframe how we support all readers and provide accommodations, we consider how we value written text over oral storytelling, an example of that is audio books, and then we can take a strength-based approach as well.</w:t>
      </w:r>
    </w:p>
    <w:p w14:paraId="2F07ED71" w14:textId="77777777" w:rsidR="00F304A5" w:rsidRDefault="005927DF">
      <w:r>
        <w:t>W</w:t>
      </w:r>
      <w:r w:rsidR="005D5C54">
        <w:t xml:space="preserve">hen you're talking to people, just </w:t>
      </w:r>
      <w:proofErr w:type="gramStart"/>
      <w:r w:rsidR="005D5C54">
        <w:t>coming</w:t>
      </w:r>
      <w:proofErr w:type="gramEnd"/>
      <w:r w:rsidR="005D5C54">
        <w:t xml:space="preserve"> into the library, and, you know, </w:t>
      </w:r>
      <w:proofErr w:type="gramStart"/>
      <w:r w:rsidR="005D5C54">
        <w:t>not</w:t>
      </w:r>
      <w:proofErr w:type="gramEnd"/>
      <w:r w:rsidR="005D5C54">
        <w:t xml:space="preserve"> sure if they prefer an alternate format or if they have a print disability. The best way that I like to approach it, even with just my friends, is I always like to ask my friends, how do you prefer reading?</w:t>
      </w:r>
    </w:p>
    <w:p w14:paraId="6384FED5" w14:textId="5E2CCA10" w:rsidR="00B35ACC" w:rsidRDefault="005D5C54">
      <w:r>
        <w:t xml:space="preserve">Because every format of reading is valid and some people prefer to read on their Kindles, some people prefer reading audiobooks. You </w:t>
      </w:r>
      <w:r>
        <w:lastRenderedPageBreak/>
        <w:t>know</w:t>
      </w:r>
      <w:r w:rsidR="00753C76">
        <w:t xml:space="preserve"> </w:t>
      </w:r>
      <w:r>
        <w:t xml:space="preserve">there's no non-valid way of reading. And I don't know if you wanted to give a little perspective on that, Danielle. </w:t>
      </w:r>
    </w:p>
    <w:p w14:paraId="62475A1C" w14:textId="307AAA2E" w:rsidR="00753C76" w:rsidRDefault="005D5C54">
      <w:r>
        <w:rPr>
          <w:b/>
        </w:rPr>
        <w:t xml:space="preserve">Danielle: </w:t>
      </w:r>
      <w:r>
        <w:t xml:space="preserve">Yeah, I absolutely agree with what you say. I mean, as an Indigenous person, oral history is important to us. Storytelling is a big part of our lives. We bring people from all over across Turtle Island to talk about stories. It doesn't mean they're reading from a book. It's from their memory. It's from their heart. It's from their generations passed down. So, absolutely. </w:t>
      </w:r>
    </w:p>
    <w:p w14:paraId="3F6751B0" w14:textId="77777777" w:rsidR="00F6046F" w:rsidRDefault="005D5C54">
      <w:r>
        <w:t xml:space="preserve">And braille, I'm with you on that. I can't read braille, but I'm </w:t>
      </w:r>
      <w:proofErr w:type="gramStart"/>
      <w:r>
        <w:t>really excited</w:t>
      </w:r>
      <w:proofErr w:type="gramEnd"/>
      <w:r>
        <w:t xml:space="preserve"> because, I think I've shared this with you ladies several times, doing the TD Summer Reading program or any of the programs through CELA and CNIB. I've been so excited when you </w:t>
      </w:r>
      <w:proofErr w:type="gramStart"/>
      <w:r>
        <w:t>send</w:t>
      </w:r>
      <w:proofErr w:type="gramEnd"/>
      <w:r>
        <w:t xml:space="preserve"> me that textured stuff and that, because I've been able to incorporate that in some of the learning, not just with </w:t>
      </w:r>
      <w:proofErr w:type="gramStart"/>
      <w:r>
        <w:t>the children</w:t>
      </w:r>
      <w:proofErr w:type="gramEnd"/>
      <w:r>
        <w:t xml:space="preserve"> with autism, ADHD. Also, I taught grade one, and that was amazing to teach them different methods of learning and reading. </w:t>
      </w:r>
    </w:p>
    <w:p w14:paraId="458A5778" w14:textId="019BBDD4" w:rsidR="00F6046F" w:rsidRDefault="005D5C54">
      <w:r>
        <w:t>It's important, again, not just for Indigenous people</w:t>
      </w:r>
      <w:r w:rsidR="000E5A8D">
        <w:t>,</w:t>
      </w:r>
      <w:r>
        <w:t xml:space="preserve"> to meet people where they're at, including children, including adults that struggle with reading. So, I don't think it's just necessarily focused on an Indigenous perspective. But for me, with our children, and you hit it on the head when you said oral history. Like, that is...</w:t>
      </w:r>
      <w:r w:rsidR="002E3D40">
        <w:t xml:space="preserve"> </w:t>
      </w:r>
      <w:r>
        <w:t>Since I can remember,</w:t>
      </w:r>
      <w:r w:rsidR="002E3D40">
        <w:t xml:space="preserve"> </w:t>
      </w:r>
      <w:r>
        <w:t xml:space="preserve">we've </w:t>
      </w:r>
      <w:proofErr w:type="gramStart"/>
      <w:r>
        <w:t>sat</w:t>
      </w:r>
      <w:proofErr w:type="gramEnd"/>
      <w:r>
        <w:t xml:space="preserve"> around fires. We've sat at Nana or Papa's house, (indistinct) and everything, and we've learned those stories, and we pass them on. And, you know, we always say it wasn't </w:t>
      </w:r>
      <w:proofErr w:type="gramStart"/>
      <w:r>
        <w:t>a</w:t>
      </w:r>
      <w:r w:rsidR="00AF7B8B">
        <w:t xml:space="preserve"> </w:t>
      </w:r>
      <w:r>
        <w:t>written</w:t>
      </w:r>
      <w:proofErr w:type="gramEnd"/>
      <w:r>
        <w:t xml:space="preserve"> down language. I mean, I wish it was because there's a lot of stories that get missed, but the whole point of that is, you know, really considering those values and how we present them to our audience. </w:t>
      </w:r>
    </w:p>
    <w:p w14:paraId="2E971AB0" w14:textId="77777777" w:rsidR="00F6046F" w:rsidRDefault="005D5C54">
      <w:r>
        <w:t xml:space="preserve">I don't know if that's the correct word, but the people that are reading it is really important, so... Approaches are good and we can't just be, “Nope, you have to read that sentence for me,” and, you know, doing that actually shies youth in particular away from doing stuff that I've worked with. </w:t>
      </w:r>
    </w:p>
    <w:p w14:paraId="68BE9457" w14:textId="75AB63E1" w:rsidR="00B35ACC" w:rsidRDefault="005D5C54">
      <w:r>
        <w:t xml:space="preserve">I don't work with the adults as much, but even adults that are struggling, I know if I was struggling with reading and I was told, “No, you need to do it this way. This is...” You know, if you had to do the </w:t>
      </w:r>
      <w:r>
        <w:lastRenderedPageBreak/>
        <w:t xml:space="preserve">parameters of how </w:t>
      </w:r>
      <w:proofErr w:type="gramStart"/>
      <w:r>
        <w:t>the westernized</w:t>
      </w:r>
      <w:proofErr w:type="gramEnd"/>
      <w:r>
        <w:t xml:space="preserve"> thinking is, you know, I would </w:t>
      </w:r>
      <w:proofErr w:type="gramStart"/>
      <w:r>
        <w:t>have a</w:t>
      </w:r>
      <w:proofErr w:type="gramEnd"/>
      <w:r>
        <w:t xml:space="preserve"> </w:t>
      </w:r>
      <w:proofErr w:type="gramStart"/>
      <w:r>
        <w:t>struggle</w:t>
      </w:r>
      <w:proofErr w:type="gramEnd"/>
      <w:r>
        <w:t xml:space="preserve"> with that. Again, meeting people where they're at </w:t>
      </w:r>
      <w:proofErr w:type="gramStart"/>
      <w:r>
        <w:t>is</w:t>
      </w:r>
      <w:proofErr w:type="gramEnd"/>
      <w:r>
        <w:t xml:space="preserve"> really, </w:t>
      </w:r>
      <w:proofErr w:type="gramStart"/>
      <w:r>
        <w:t>really important</w:t>
      </w:r>
      <w:proofErr w:type="gramEnd"/>
      <w:r>
        <w:t xml:space="preserve">. </w:t>
      </w:r>
    </w:p>
    <w:p w14:paraId="724DB7A0" w14:textId="77777777" w:rsidR="00B35ACC" w:rsidRDefault="005D5C54">
      <w:r>
        <w:rPr>
          <w:b/>
        </w:rPr>
        <w:t xml:space="preserve">Andrea: </w:t>
      </w:r>
      <w:r>
        <w:t xml:space="preserve">Absolutely. </w:t>
      </w:r>
    </w:p>
    <w:p w14:paraId="4B7195BC" w14:textId="6EBA36AD" w:rsidR="006C019F" w:rsidRDefault="006C019F" w:rsidP="00EC55DC">
      <w:pPr>
        <w:pStyle w:val="Heading2"/>
      </w:pPr>
      <w:r>
        <w:t>Simple reframe</w:t>
      </w:r>
      <w:r w:rsidR="00EC55DC">
        <w:t xml:space="preserve"> – identifying a need</w:t>
      </w:r>
    </w:p>
    <w:p w14:paraId="513D820F" w14:textId="7196D36E" w:rsidR="00EC55DC" w:rsidRPr="00A423CD" w:rsidRDefault="00EC55DC" w:rsidP="00EC55DC">
      <w:r w:rsidRPr="00970C55">
        <w:t>00:</w:t>
      </w:r>
      <w:r w:rsidR="00CF50DF">
        <w:t>23</w:t>
      </w:r>
      <w:r w:rsidRPr="00970C55">
        <w:t>:</w:t>
      </w:r>
      <w:r w:rsidR="00CF50DF">
        <w:t>53</w:t>
      </w:r>
      <w:r w:rsidRPr="00970C55">
        <w:t> </w:t>
      </w:r>
    </w:p>
    <w:p w14:paraId="3FA0CA4E" w14:textId="77777777" w:rsidR="00D634B9" w:rsidRDefault="005D5C54">
      <w:r>
        <w:rPr>
          <w:b/>
        </w:rPr>
        <w:t xml:space="preserve">Cora: </w:t>
      </w:r>
      <w:r>
        <w:t xml:space="preserve">On that note, I like to call this slide my “I’m Danielle’s </w:t>
      </w:r>
      <w:proofErr w:type="gramStart"/>
      <w:r>
        <w:t>number-one</w:t>
      </w:r>
      <w:proofErr w:type="gramEnd"/>
      <w:r>
        <w:t xml:space="preserve"> fan” slide. Cause this is where I summarize my biggest takeaway from speaking with Danielle. As she just said, and as Andrea pointed out, oral storytelling is such an important part. And Andrea and I have had the pleasure of meeting with Danielle a few times, and every time we get to sit and chat, I feel like I walk away with more knowledge than I ever could </w:t>
      </w:r>
      <w:proofErr w:type="gramStart"/>
      <w:r>
        <w:t>opening up</w:t>
      </w:r>
      <w:proofErr w:type="gramEnd"/>
      <w:r>
        <w:t xml:space="preserve"> a book, truly. </w:t>
      </w:r>
    </w:p>
    <w:p w14:paraId="11CA3D1A" w14:textId="77777777" w:rsidR="0064356C" w:rsidRDefault="00C15AB1">
      <w:r>
        <w:t>W</w:t>
      </w:r>
      <w:r w:rsidR="005D5C54">
        <w:t xml:space="preserve">hen we were speaking, I kept envisioning the difference between a colonized perspective on disability and an Indigenous perspective on disability like a door. </w:t>
      </w:r>
      <w:proofErr w:type="gramStart"/>
      <w:r w:rsidR="005D5C54">
        <w:t>So</w:t>
      </w:r>
      <w:proofErr w:type="gramEnd"/>
      <w:r w:rsidR="005D5C54">
        <w:t xml:space="preserve"> from my perspective, living in a colonized world, it felt like a disability was a closed door. You receive a diagnosis, and you're given a list of </w:t>
      </w:r>
      <w:proofErr w:type="gramStart"/>
      <w:r w:rsidR="005D5C54">
        <w:t>all of</w:t>
      </w:r>
      <w:proofErr w:type="gramEnd"/>
      <w:r w:rsidR="005D5C54">
        <w:t xml:space="preserve"> the ways that you're broken or different, the ways your life will be harder, and </w:t>
      </w:r>
      <w:proofErr w:type="gramStart"/>
      <w:r w:rsidR="005D5C54">
        <w:t>all of</w:t>
      </w:r>
      <w:proofErr w:type="gramEnd"/>
      <w:r w:rsidR="005D5C54">
        <w:t xml:space="preserve"> the things you'll never be able to do. </w:t>
      </w:r>
    </w:p>
    <w:p w14:paraId="2EF558D4" w14:textId="77777777" w:rsidR="00C60C86" w:rsidRDefault="005D5C54">
      <w:r>
        <w:t>Whereas when I hear Danielle speak</w:t>
      </w:r>
      <w:r w:rsidR="00112739">
        <w:t>,</w:t>
      </w:r>
      <w:r>
        <w:t xml:space="preserve"> and other Indigenous folks talk about accessibility, it feels like a door is opening, like you're opening yourself up to learn about what works for you, about how the community can come together to support you, how you can support your community, and what strengths come along with it. </w:t>
      </w:r>
    </w:p>
    <w:p w14:paraId="2A8A7627" w14:textId="3CFDD0DB" w:rsidR="00B35ACC" w:rsidRDefault="005D5C54">
      <w:r>
        <w:t>As I mentioned, I have a print disability</w:t>
      </w:r>
      <w:r w:rsidR="00EF098E">
        <w:t>. I</w:t>
      </w:r>
      <w:r>
        <w:t xml:space="preserve"> have dyslexia. </w:t>
      </w:r>
      <w:proofErr w:type="gramStart"/>
      <w:r>
        <w:t>So</w:t>
      </w:r>
      <w:proofErr w:type="gramEnd"/>
      <w:r>
        <w:t xml:space="preserve"> all my life I was told I can't read, I can't spell, I'm a terrible speller, all these other things, versus maybe someone could have come to me and said, “Hey, let's explore some alternate formats together. How can you read? What's the best way for you to engage with stories? Maybe I would have become a book lover a little earlier in life. To be clear, we're not advocating for the removal of all systems. Sorry, Danielle, you go. </w:t>
      </w:r>
    </w:p>
    <w:p w14:paraId="1694C67D" w14:textId="77777777" w:rsidR="00E66306" w:rsidRDefault="005D5C54">
      <w:r>
        <w:rPr>
          <w:b/>
        </w:rPr>
        <w:lastRenderedPageBreak/>
        <w:t xml:space="preserve">Danielle: </w:t>
      </w:r>
      <w:r>
        <w:t xml:space="preserve">No, no, no, I was just going to reinforce, yeah, like with Indigenous people and reading, I think that's the biggest challenge. Like I said, not just Indigenous based. In general. Like, that colonial narrative of how we </w:t>
      </w:r>
      <w:proofErr w:type="gramStart"/>
      <w:r>
        <w:t>have to</w:t>
      </w:r>
      <w:proofErr w:type="gramEnd"/>
      <w:r>
        <w:t xml:space="preserve"> do things. We need to eliminate that deficit base, like, oh, you're a problem person, so we need to get you-- You're going to go work with this person. This is how we're going to do it. </w:t>
      </w:r>
    </w:p>
    <w:p w14:paraId="05CCFA18" w14:textId="2E052623" w:rsidR="00371093" w:rsidRDefault="005D5C54">
      <w:r>
        <w:t>We need to do that so we can, you know, unite and become sovereign to bring that narrative where we're together thinking of different ideas of how we're going to present that. How we're going to</w:t>
      </w:r>
      <w:r w:rsidR="00354165">
        <w:t xml:space="preserve"> </w:t>
      </w:r>
      <w:r>
        <w:t xml:space="preserve">think of new ways, exciting ways. </w:t>
      </w:r>
    </w:p>
    <w:p w14:paraId="2A277384" w14:textId="77777777" w:rsidR="00153B67" w:rsidRDefault="005D5C54">
      <w:r>
        <w:t xml:space="preserve">And, I mean, as a children's library programmer or teacher, every day I'm thinking, how can I get through to that child? Now, when you have a classroom of 30 children, it's </w:t>
      </w:r>
      <w:proofErr w:type="gramStart"/>
      <w:r>
        <w:t>really hard</w:t>
      </w:r>
      <w:proofErr w:type="gramEnd"/>
      <w:r>
        <w:t xml:space="preserve">. You can't individualize everything. But then that's when you need to have those different ways of thinking to bring those things into perspective. Hey, how can I work with little Sally over here to get her to understand this? I realize she understands it this way, so let's bring that into her learning. </w:t>
      </w:r>
    </w:p>
    <w:p w14:paraId="59E44F68" w14:textId="1F45E367" w:rsidR="004E396B" w:rsidRDefault="005D5C54">
      <w:r>
        <w:t xml:space="preserve">I think when we get rid of those deficit-thinking, westernized, colonial ways, I think we break down walls. </w:t>
      </w:r>
      <w:r w:rsidR="00E81FB5">
        <w:t>I</w:t>
      </w:r>
      <w:r>
        <w:t xml:space="preserve">t's </w:t>
      </w:r>
      <w:proofErr w:type="gramStart"/>
      <w:r>
        <w:t>really important</w:t>
      </w:r>
      <w:proofErr w:type="gramEnd"/>
      <w:r>
        <w:t xml:space="preserve"> to have that type of thinking in the Indigenous world and in the non-Indigenous world as well. </w:t>
      </w:r>
      <w:proofErr w:type="gramStart"/>
      <w:r>
        <w:t>So</w:t>
      </w:r>
      <w:proofErr w:type="gramEnd"/>
      <w:r>
        <w:t xml:space="preserve"> it's just how I've done things. So that's why it comes naturally to me. I don't think it's anything special. It's just how I've done things. It's how I see things. It's how my perspective is. </w:t>
      </w:r>
    </w:p>
    <w:p w14:paraId="1CE387EB" w14:textId="26C739DA" w:rsidR="00B35ACC" w:rsidRDefault="005D5C54">
      <w:r>
        <w:t xml:space="preserve">I think it's getting everybody else on board to think those different ways too, how can we do better, what can we change, how can we fix this? And let's not focus on, “Oh, no, she's got a problem. She's a troublemaker. We need to send her to the other classroom.” </w:t>
      </w:r>
    </w:p>
    <w:p w14:paraId="5FE1FC5D" w14:textId="77777777" w:rsidR="00B35ACC" w:rsidRDefault="005D5C54">
      <w:r>
        <w:rPr>
          <w:b/>
        </w:rPr>
        <w:t xml:space="preserve">Andrea: </w:t>
      </w:r>
      <w:r>
        <w:t xml:space="preserve">Yeah. </w:t>
      </w:r>
    </w:p>
    <w:p w14:paraId="45A358D2" w14:textId="77777777" w:rsidR="004E396B" w:rsidRDefault="005D5C54">
      <w:r>
        <w:rPr>
          <w:b/>
        </w:rPr>
        <w:t xml:space="preserve">Cora: </w:t>
      </w:r>
      <w:r>
        <w:t xml:space="preserve">Yeah, absolutely. And that's why Andrea and I really stress that if you grew up in a colonized system and this is all you've been taught, you know, let's be allies. Let's start to deconstruct how we view disability. How do you view your own disability, too. It's not just how you view other people. </w:t>
      </w:r>
    </w:p>
    <w:p w14:paraId="7B9B6C40" w14:textId="54A49EFB" w:rsidR="00B35ACC" w:rsidRDefault="005D5C54">
      <w:r>
        <w:lastRenderedPageBreak/>
        <w:t xml:space="preserve">Do you also view yourself from a deficit base as well? I know I </w:t>
      </w:r>
      <w:proofErr w:type="gramStart"/>
      <w:r>
        <w:t>definitely have</w:t>
      </w:r>
      <w:proofErr w:type="gramEnd"/>
      <w:r>
        <w:t xml:space="preserve"> had times like that. I can be pretty self-deprecating with how bad I spell, but it just means that Andrea, the editor, who’s amazing at that, we’ve just become a really incredible team where I just get to info dump every thought I have, and she's able to read through my spelling mistakes. </w:t>
      </w:r>
    </w:p>
    <w:p w14:paraId="11F6A7EE" w14:textId="748B80C2" w:rsidR="009F008B" w:rsidRDefault="005D5C54">
      <w:r>
        <w:rPr>
          <w:b/>
        </w:rPr>
        <w:t xml:space="preserve">Danielle: </w:t>
      </w:r>
      <w:r>
        <w:t xml:space="preserve">See how beautiful that is? Recognizing each other's strengths. And, you know, we all have those strengths and that's what we need to do, and that's what I mean about the holistic approach. Like, okay, so Andrea you struggle here. Cora, you struggle there. But </w:t>
      </w:r>
      <w:proofErr w:type="gramStart"/>
      <w:r>
        <w:t>combined together</w:t>
      </w:r>
      <w:proofErr w:type="gramEnd"/>
      <w:r>
        <w:t xml:space="preserve">, here’s how we can help each other, or here’s how I'm going to teach you. This is the way I do it, I see it's not working for you. Let's try this approach. </w:t>
      </w:r>
    </w:p>
    <w:p w14:paraId="1494C5BE" w14:textId="54BF7242" w:rsidR="00B35ACC" w:rsidRDefault="005D5C54">
      <w:r>
        <w:t xml:space="preserve">I think, you know, there </w:t>
      </w:r>
      <w:proofErr w:type="gramStart"/>
      <w:r>
        <w:t>has to</w:t>
      </w:r>
      <w:proofErr w:type="gramEnd"/>
      <w:r>
        <w:t xml:space="preserve"> be more into that type of stuff. Recognizing those things instead of saying, “Oh, I have class </w:t>
      </w:r>
      <w:r w:rsidR="002A6399">
        <w:t xml:space="preserve">of </w:t>
      </w:r>
      <w:r>
        <w:t>30.</w:t>
      </w:r>
      <w:r w:rsidR="002E3D40">
        <w:t xml:space="preserve"> </w:t>
      </w:r>
      <w:r>
        <w:t xml:space="preserve">Nope, that kid </w:t>
      </w:r>
      <w:proofErr w:type="gramStart"/>
      <w:r>
        <w:t>has to</w:t>
      </w:r>
      <w:proofErr w:type="gramEnd"/>
      <w:r w:rsidR="008C506B">
        <w:t xml:space="preserve">—” </w:t>
      </w:r>
      <w:r>
        <w:t xml:space="preserve">It always feels like, “Nope, we’re marching you down to this room.” “Oh, you got to go talk to that person,” instead of dealing with the situation head on and hearing out what we can do. </w:t>
      </w:r>
    </w:p>
    <w:p w14:paraId="2A72D27B" w14:textId="77777777" w:rsidR="00B35ACC" w:rsidRDefault="005D5C54">
      <w:r>
        <w:rPr>
          <w:b/>
        </w:rPr>
        <w:t xml:space="preserve">Cora: </w:t>
      </w:r>
      <w:r>
        <w:t xml:space="preserve">Mm-hmm. Absolutely. It's like, “Oh, I don't know if I can join this club.” “Oh, I don't know if I can join this activity.” </w:t>
      </w:r>
    </w:p>
    <w:p w14:paraId="78D27E4E" w14:textId="77777777" w:rsidR="000706D9" w:rsidRDefault="000706D9">
      <w:r>
        <w:rPr>
          <w:b/>
        </w:rPr>
        <w:t>Danielle</w:t>
      </w:r>
      <w:r w:rsidR="005D5C54">
        <w:rPr>
          <w:b/>
        </w:rPr>
        <w:t xml:space="preserve">: </w:t>
      </w:r>
      <w:r w:rsidR="005D5C54">
        <w:t xml:space="preserve">Mm-hmm. </w:t>
      </w:r>
    </w:p>
    <w:p w14:paraId="5F56A7C2" w14:textId="52826EEB" w:rsidR="00B35ACC" w:rsidRDefault="000706D9">
      <w:r w:rsidRPr="000706D9">
        <w:rPr>
          <w:b/>
          <w:bCs/>
        </w:rPr>
        <w:t>Cora:</w:t>
      </w:r>
      <w:r>
        <w:t xml:space="preserve"> </w:t>
      </w:r>
      <w:r w:rsidR="005D5C54">
        <w:t xml:space="preserve">Opposed to like, “Okay, let's brainstorm together.” Let's see what's going on. </w:t>
      </w:r>
    </w:p>
    <w:p w14:paraId="6998924E" w14:textId="362C1FA3" w:rsidR="00B35ACC" w:rsidRDefault="00C81BBE">
      <w:r>
        <w:rPr>
          <w:b/>
        </w:rPr>
        <w:t>Danielle</w:t>
      </w:r>
      <w:r w:rsidR="005D5C54">
        <w:rPr>
          <w:b/>
        </w:rPr>
        <w:t xml:space="preserve">: </w:t>
      </w:r>
      <w:r w:rsidR="005D5C54">
        <w:t xml:space="preserve">Mm-hmm. Exactly. </w:t>
      </w:r>
    </w:p>
    <w:p w14:paraId="1D31B4FF" w14:textId="3DA7E39D" w:rsidR="00B35ACC" w:rsidRDefault="00C81BBE">
      <w:r>
        <w:rPr>
          <w:b/>
        </w:rPr>
        <w:t>Cora</w:t>
      </w:r>
      <w:r w:rsidR="005D5C54">
        <w:rPr>
          <w:b/>
        </w:rPr>
        <w:t xml:space="preserve">: </w:t>
      </w:r>
      <w:r w:rsidR="005D5C54">
        <w:t xml:space="preserve">Absolutely. Yeah, we're not saying that every system that requires identifying with the disability must end in the destruction to everything tomorrow, well, because then, we couldn't do the amazing work that we do with the copyright exception. </w:t>
      </w:r>
    </w:p>
    <w:p w14:paraId="5F91673F" w14:textId="1B303EF5" w:rsidR="005E0BF0" w:rsidRDefault="005E0BF0">
      <w:r w:rsidRPr="008B293C">
        <w:rPr>
          <w:b/>
          <w:bCs/>
        </w:rPr>
        <w:t>Danielle:</w:t>
      </w:r>
      <w:r>
        <w:t xml:space="preserve"> Absolutely</w:t>
      </w:r>
      <w:r w:rsidR="00DD6A13">
        <w:t>.</w:t>
      </w:r>
    </w:p>
    <w:p w14:paraId="0590814B" w14:textId="7E00BC93" w:rsidR="00B35ACC" w:rsidRDefault="008B293C">
      <w:r>
        <w:rPr>
          <w:b/>
        </w:rPr>
        <w:t>Cora</w:t>
      </w:r>
      <w:r w:rsidR="005D5C54">
        <w:rPr>
          <w:b/>
        </w:rPr>
        <w:t xml:space="preserve">: </w:t>
      </w:r>
      <w:r w:rsidR="005D5C54">
        <w:t>But we are saying</w:t>
      </w:r>
      <w:r>
        <w:t>…</w:t>
      </w:r>
      <w:r w:rsidR="005D5C54">
        <w:t xml:space="preserve">yeah, there is a way to combine them, the different approaches. </w:t>
      </w:r>
    </w:p>
    <w:p w14:paraId="4FA5676D" w14:textId="28A9CA7A" w:rsidR="00B35ACC" w:rsidRDefault="00DD6A13">
      <w:r>
        <w:rPr>
          <w:b/>
        </w:rPr>
        <w:lastRenderedPageBreak/>
        <w:t>Danielle</w:t>
      </w:r>
      <w:r w:rsidR="005D5C54">
        <w:rPr>
          <w:b/>
        </w:rPr>
        <w:t xml:space="preserve">: </w:t>
      </w:r>
      <w:r w:rsidR="005D5C54">
        <w:t xml:space="preserve">Absolutely. A happy, you know, a happy medium and taking in all sides and listening to different perspectives, for sure. </w:t>
      </w:r>
    </w:p>
    <w:p w14:paraId="177DA814" w14:textId="7DC305B6" w:rsidR="00B35ACC" w:rsidRDefault="005D5C54">
      <w:r>
        <w:rPr>
          <w:b/>
        </w:rPr>
        <w:t xml:space="preserve">Cora: </w:t>
      </w:r>
      <w:r>
        <w:t xml:space="preserve">Mm-hmm. I recall when we first met you told a story about a student, you know, </w:t>
      </w:r>
      <w:proofErr w:type="gramStart"/>
      <w:r>
        <w:t>you're</w:t>
      </w:r>
      <w:proofErr w:type="gramEnd"/>
      <w:r>
        <w:t xml:space="preserve"> kind of noticing that they maybe need some help here, and then maybe some parents or guardians going, “Oh, I don't want to label them.” And </w:t>
      </w:r>
      <w:r w:rsidR="00B644CC">
        <w:t>your</w:t>
      </w:r>
      <w:r>
        <w:t xml:space="preserve"> perspective on that, about it’s not labeling them to say they're doing something bad or</w:t>
      </w:r>
      <w:r w:rsidR="00B644CC">
        <w:t>—It’s</w:t>
      </w:r>
      <w:r>
        <w:t xml:space="preserve"> let's figure out how we can help them. It's not a label deficit. It's a label of access. </w:t>
      </w:r>
    </w:p>
    <w:p w14:paraId="04314167" w14:textId="40C3BC70" w:rsidR="00360B86" w:rsidRDefault="005D5C54">
      <w:r>
        <w:rPr>
          <w:b/>
        </w:rPr>
        <w:t xml:space="preserve">Danielle: </w:t>
      </w:r>
      <w:r>
        <w:t>Absolutely, absolutely. Just taking into perspective that different</w:t>
      </w:r>
      <w:r w:rsidR="00F752EE">
        <w:t>—Yeah</w:t>
      </w:r>
      <w:r>
        <w:t>, parents, they’re always like, “But my kid can't read!” I’m like, slow down, you know? Come here, let me show you this. And then you ask the child, “Do you use manipulatives?”</w:t>
      </w:r>
      <w:r w:rsidR="002E3D40">
        <w:t xml:space="preserve"> </w:t>
      </w:r>
      <w:r>
        <w:t xml:space="preserve">You bring something else in, and you rephrase that question, and you get the child to use those manipulatives, and then, wow, boom. Parents are like (gasps) I said, so how would you want me to fail your child? They did everything I said. They just aren't at that level yet, you know? We'll recognize those steps along the way. If there's need to, you know, get reinforcements to come in. </w:t>
      </w:r>
    </w:p>
    <w:p w14:paraId="5216C6E9" w14:textId="125F6117" w:rsidR="00B35ACC" w:rsidRDefault="005D5C54">
      <w:r>
        <w:t xml:space="preserve">But at this point, they're articulating, they're understanding everything I'm saying. They're just not putting a pen and paper or they're not verbalizing it the way... but they just showed me with their hands and using these </w:t>
      </w:r>
      <w:proofErr w:type="gramStart"/>
      <w:r>
        <w:t>manipulatives</w:t>
      </w:r>
      <w:proofErr w:type="gramEnd"/>
      <w:r>
        <w:t xml:space="preserve"> how to do things. It's just using those different perspectives and those different, you know, avenues. Like you said, there's fantastic things out there. I'm not saying undo things, I said just have an open mind to how can we do things differently</w:t>
      </w:r>
      <w:r w:rsidR="002576EF">
        <w:t xml:space="preserve">, </w:t>
      </w:r>
      <w:r>
        <w:t xml:space="preserve">how can it work differently. </w:t>
      </w:r>
    </w:p>
    <w:p w14:paraId="1F71302F" w14:textId="77777777" w:rsidR="002576EF" w:rsidRDefault="002576EF">
      <w:r>
        <w:rPr>
          <w:b/>
        </w:rPr>
        <w:t>Cora</w:t>
      </w:r>
      <w:r w:rsidR="005D5C54">
        <w:rPr>
          <w:b/>
        </w:rPr>
        <w:t xml:space="preserve">: </w:t>
      </w:r>
      <w:r w:rsidR="005D5C54">
        <w:t xml:space="preserve">Mm-hmm. </w:t>
      </w:r>
    </w:p>
    <w:p w14:paraId="4ED9C4B1" w14:textId="7771C4FC" w:rsidR="00B35ACC" w:rsidRDefault="002576EF">
      <w:r w:rsidRPr="002576EF">
        <w:rPr>
          <w:b/>
          <w:bCs/>
        </w:rPr>
        <w:t>Danielle:</w:t>
      </w:r>
      <w:r>
        <w:t xml:space="preserve"> </w:t>
      </w:r>
      <w:r w:rsidR="005D5C54">
        <w:t>And I think as teachers, educators, anyone in this line,</w:t>
      </w:r>
      <w:r w:rsidR="002E3D40">
        <w:t xml:space="preserve"> </w:t>
      </w:r>
      <w:r w:rsidR="005D5C54">
        <w:t xml:space="preserve">that's how we </w:t>
      </w:r>
      <w:proofErr w:type="gramStart"/>
      <w:r w:rsidR="005D5C54">
        <w:t>have to</w:t>
      </w:r>
      <w:proofErr w:type="gramEnd"/>
      <w:r w:rsidR="005D5C54">
        <w:t xml:space="preserve"> think, because, you know</w:t>
      </w:r>
      <w:r w:rsidR="00482674">
        <w:t xml:space="preserve"> </w:t>
      </w:r>
      <w:r w:rsidR="005D5C54">
        <w:t xml:space="preserve">there's some </w:t>
      </w:r>
      <w:proofErr w:type="gramStart"/>
      <w:r w:rsidR="005D5C54">
        <w:t>pretty spectacular</w:t>
      </w:r>
      <w:proofErr w:type="gramEnd"/>
      <w:r w:rsidR="005D5C54">
        <w:t xml:space="preserve"> little minds out there. And just because they're not doing what we want them to do in the classroom</w:t>
      </w:r>
      <w:r w:rsidR="11A38BBD">
        <w:t>,</w:t>
      </w:r>
      <w:r w:rsidR="005D5C54">
        <w:t xml:space="preserve"> doesn't mean they're not ready to go to the next step, right? So... </w:t>
      </w:r>
    </w:p>
    <w:p w14:paraId="135B914C" w14:textId="75779EEE" w:rsidR="00B35ACC" w:rsidRDefault="6093BFB4">
      <w:r w:rsidRPr="0A07AE6F">
        <w:rPr>
          <w:b/>
          <w:bCs/>
        </w:rPr>
        <w:t>Cora</w:t>
      </w:r>
      <w:r w:rsidR="005D5C54">
        <w:rPr>
          <w:b/>
        </w:rPr>
        <w:t xml:space="preserve">: </w:t>
      </w:r>
      <w:r w:rsidR="005D5C54">
        <w:t xml:space="preserve">Absolutely. </w:t>
      </w:r>
    </w:p>
    <w:p w14:paraId="3AE1BFAA" w14:textId="714B7CFC" w:rsidR="00B35ACC" w:rsidRDefault="448D5DDA">
      <w:r w:rsidRPr="0A07AE6F">
        <w:rPr>
          <w:b/>
          <w:bCs/>
        </w:rPr>
        <w:t>Danielle</w:t>
      </w:r>
      <w:r w:rsidR="005D5C54">
        <w:rPr>
          <w:b/>
        </w:rPr>
        <w:t xml:space="preserve">: </w:t>
      </w:r>
      <w:r w:rsidR="005D5C54">
        <w:t xml:space="preserve">Just an open mind. </w:t>
      </w:r>
    </w:p>
    <w:p w14:paraId="0182B94C" w14:textId="4CB4E464" w:rsidR="00B35ACC" w:rsidRDefault="005D5C54">
      <w:r>
        <w:rPr>
          <w:b/>
        </w:rPr>
        <w:lastRenderedPageBreak/>
        <w:t xml:space="preserve">Cora: </w:t>
      </w:r>
      <w:r>
        <w:t xml:space="preserve">Love that, and definitely great things to keep in mind as we enter Summer Reading Club season. </w:t>
      </w:r>
    </w:p>
    <w:p w14:paraId="0F0B589A" w14:textId="77777777" w:rsidR="00B35ACC" w:rsidRDefault="005D5C54">
      <w:r>
        <w:rPr>
          <w:b/>
        </w:rPr>
        <w:t xml:space="preserve">Danielle: </w:t>
      </w:r>
      <w:r>
        <w:t xml:space="preserve">Absolutely. </w:t>
      </w:r>
    </w:p>
    <w:p w14:paraId="1F15C60F" w14:textId="6F2F6E0D" w:rsidR="268AFDF5" w:rsidRDefault="268AFDF5" w:rsidP="0A07AE6F">
      <w:pPr>
        <w:pStyle w:val="Heading2"/>
      </w:pPr>
      <w:r>
        <w:t xml:space="preserve">The </w:t>
      </w:r>
      <w:r w:rsidR="00BB5540">
        <w:t>c</w:t>
      </w:r>
      <w:r>
        <w:t xml:space="preserve">urb </w:t>
      </w:r>
      <w:r w:rsidR="00BB5540">
        <w:t>c</w:t>
      </w:r>
      <w:r>
        <w:t xml:space="preserve">ut </w:t>
      </w:r>
      <w:r w:rsidR="00BB5540">
        <w:t>e</w:t>
      </w:r>
      <w:r>
        <w:t>ffect</w:t>
      </w:r>
    </w:p>
    <w:p w14:paraId="4E622357" w14:textId="1FD71726" w:rsidR="3FA95EC9" w:rsidRDefault="3FA95EC9" w:rsidP="0A07AE6F">
      <w:r>
        <w:t>00:31:15</w:t>
      </w:r>
    </w:p>
    <w:p w14:paraId="247AF2C9" w14:textId="3975499D" w:rsidR="001D59D0" w:rsidRDefault="005D5C54">
      <w:r>
        <w:rPr>
          <w:b/>
        </w:rPr>
        <w:t xml:space="preserve">Andrea: </w:t>
      </w:r>
      <w:r w:rsidR="0B781419">
        <w:t>H</w:t>
      </w:r>
      <w:r w:rsidR="06078D2A">
        <w:t>ere</w:t>
      </w:r>
      <w:r>
        <w:t xml:space="preserve"> we have the curb cut effect. </w:t>
      </w:r>
      <w:r w:rsidR="009F5BD9">
        <w:t>H</w:t>
      </w:r>
      <w:r>
        <w:t xml:space="preserve">ow do we define universal design versus accommodation? </w:t>
      </w:r>
      <w:r w:rsidR="3EFA3D80">
        <w:t>U</w:t>
      </w:r>
      <w:r w:rsidR="06078D2A">
        <w:t>niversal</w:t>
      </w:r>
      <w:r>
        <w:t xml:space="preserve"> design is the design of products and environments to be usable by all people to the greatest extent possible, without the need for adaptation or specialized design. </w:t>
      </w:r>
    </w:p>
    <w:p w14:paraId="64F59E25" w14:textId="3D8F3059" w:rsidR="00826775" w:rsidRDefault="005D5C54">
      <w:r>
        <w:t xml:space="preserve">The curb cut effect describes how design features created for people with disabilities, like sidewalk ramps, </w:t>
      </w:r>
      <w:r w:rsidR="38394BF2">
        <w:t>aka</w:t>
      </w:r>
      <w:r>
        <w:t xml:space="preserve"> curb cuts, for wheelchair users, end up benefiting everyone by improving usability for broader groups like parents with strollers, cyclists, travelers with luggage, delivery workers, and more. </w:t>
      </w:r>
    </w:p>
    <w:p w14:paraId="0434C157" w14:textId="5CBD7930" w:rsidR="00B822EF" w:rsidRDefault="005D5C54">
      <w:r>
        <w:t>However, if we completely remove disability out of the conversation and it is considered universal, then it may become non-accessible. According to the University of Waterloo, universal design in education reduces</w:t>
      </w:r>
      <w:r w:rsidR="000F55E7">
        <w:t xml:space="preserve">—just </w:t>
      </w:r>
      <w:r>
        <w:t>an education perspective, but this definition is also applicable to just broader standards</w:t>
      </w:r>
      <w:r w:rsidR="00B822EF">
        <w:t>. U</w:t>
      </w:r>
      <w:r>
        <w:t xml:space="preserve">niversal design reduces but does not always eliminate the need for specific accommodations for some with disabilities. </w:t>
      </w:r>
    </w:p>
    <w:p w14:paraId="4152C411" w14:textId="10684B86" w:rsidR="00B35ACC" w:rsidRDefault="005D5C54">
      <w:r>
        <w:t xml:space="preserve">A great example </w:t>
      </w:r>
      <w:proofErr w:type="gramStart"/>
      <w:r>
        <w:t>for</w:t>
      </w:r>
      <w:proofErr w:type="gramEnd"/>
      <w:r>
        <w:t xml:space="preserve"> the context of this presentation is an app that lets you read via </w:t>
      </w:r>
      <w:proofErr w:type="gramStart"/>
      <w:r>
        <w:t>audiobooks, but</w:t>
      </w:r>
      <w:proofErr w:type="gramEnd"/>
      <w:r>
        <w:t xml:space="preserve"> isn't screen reader friendly. I won't be naming any apps, but I think most of you had a name pop into your head when I said that. In saying this, it's important to continue to involve accessibility into the conversation to actively support and promote accessible reading options to your patrons when they visit your library, as most disabilities are invisible and people don't walk around with the label “disabled” printed on their foreheads. </w:t>
      </w:r>
    </w:p>
    <w:p w14:paraId="76B5C6F5" w14:textId="554BFC64" w:rsidR="508F7E2E" w:rsidRDefault="508F7E2E">
      <w:r w:rsidRPr="0A07AE6F">
        <w:rPr>
          <w:rStyle w:val="Heading2Char"/>
        </w:rPr>
        <w:t>Accessible reading options</w:t>
      </w:r>
    </w:p>
    <w:p w14:paraId="46ACC0EE" w14:textId="089CA317" w:rsidR="508F7E2E" w:rsidRDefault="508F7E2E">
      <w:r>
        <w:t>00:3</w:t>
      </w:r>
      <w:r w:rsidR="121B936D">
        <w:t>3</w:t>
      </w:r>
      <w:r>
        <w:t>:</w:t>
      </w:r>
      <w:r w:rsidR="418131D8">
        <w:t>03</w:t>
      </w:r>
    </w:p>
    <w:p w14:paraId="3BDD6DD4" w14:textId="0A0BBD4B" w:rsidR="00480678" w:rsidRDefault="005D5C54">
      <w:r>
        <w:rPr>
          <w:b/>
        </w:rPr>
        <w:lastRenderedPageBreak/>
        <w:t xml:space="preserve">Cora: </w:t>
      </w:r>
      <w:r>
        <w:t xml:space="preserve">Did I cut you off, Andrea? Okay, good, okay. I won't go into this, but I just have this up here. It is a list of device types and formats that CELA has. Smartphones, tablets, iPods, </w:t>
      </w:r>
      <w:proofErr w:type="gramStart"/>
      <w:r>
        <w:t>computer</w:t>
      </w:r>
      <w:proofErr w:type="gramEnd"/>
      <w:r>
        <w:t xml:space="preserve">, e-readers, DAISY players, Envoy Connect, braille books, braille displays, Alexa smart speaker. </w:t>
      </w:r>
    </w:p>
    <w:p w14:paraId="40E430D6" w14:textId="7A823902" w:rsidR="00480678" w:rsidRDefault="005D5C54">
      <w:r>
        <w:t xml:space="preserve">Just to emphasize that we have a format for everyone, and that hopefully everyone </w:t>
      </w:r>
      <w:proofErr w:type="gramStart"/>
      <w:r>
        <w:t>is able to</w:t>
      </w:r>
      <w:proofErr w:type="gramEnd"/>
      <w:r>
        <w:t xml:space="preserve"> access some of our alternate formats. There is a QR code on the slide, and when we send it out, you can click to our website for the devices that we have. </w:t>
      </w:r>
    </w:p>
    <w:p w14:paraId="55B771BB" w14:textId="49E17372" w:rsidR="49AB19E3" w:rsidRDefault="49AB19E3" w:rsidP="0A07AE6F">
      <w:pPr>
        <w:pStyle w:val="Heading2"/>
      </w:pPr>
      <w:r>
        <w:t>Outreach and tips</w:t>
      </w:r>
    </w:p>
    <w:p w14:paraId="75F1F98C" w14:textId="089CA317" w:rsidR="49AB19E3" w:rsidRDefault="49AB19E3">
      <w:r>
        <w:t>00:33:03</w:t>
      </w:r>
    </w:p>
    <w:p w14:paraId="4C6AE979" w14:textId="59768751" w:rsidR="003B2E05" w:rsidRDefault="008461C1">
      <w:r w:rsidRPr="008461C1">
        <w:rPr>
          <w:b/>
          <w:bCs/>
        </w:rPr>
        <w:t>Cora:</w:t>
      </w:r>
      <w:r>
        <w:t xml:space="preserve"> </w:t>
      </w:r>
      <w:r w:rsidR="00480678">
        <w:t>T</w:t>
      </w:r>
      <w:r w:rsidR="005D5C54">
        <w:t xml:space="preserve">his is an open slide that Danielle and I will tag team here. And we kind of touched on this throughout, but, in general, we're hoping for tangible tips here that we stress the idea that if people don't know that alternative formats exist, they can't use them. </w:t>
      </w:r>
    </w:p>
    <w:p w14:paraId="52F35AFA" w14:textId="3E9BFF59" w:rsidR="004D3F98" w:rsidRDefault="005D5C54">
      <w:r>
        <w:t xml:space="preserve">I really like the term “access” versus “opportunity.” </w:t>
      </w:r>
      <w:r w:rsidR="00916323">
        <w:t>A</w:t>
      </w:r>
      <w:r>
        <w:t xml:space="preserve">ccess is just essentially saying, “Yeah, we have a DAISY player here,” and just leaving it at that. Technically, a person with a print disability can access it, but if they don't have the opportunity, one, they don't know it exists, two, they don't have a way to get to the library, three, they don't even know that they have a print disability and that they’d qualify because they don't identify with disability language, then there's no opportunity to actually use that DAISY player to read an audiobook. </w:t>
      </w:r>
    </w:p>
    <w:p w14:paraId="1F38A764" w14:textId="04715682" w:rsidR="00B35ACC" w:rsidRDefault="005D5C54">
      <w:r>
        <w:t>I really want to stress that when we're thinking about the way that we promote our alternate formats, consider that, just having, you know,</w:t>
      </w:r>
      <w:r w:rsidR="002E3D40">
        <w:t xml:space="preserve"> </w:t>
      </w:r>
      <w:r>
        <w:t>a really technical “If you have a print disability, you are eligible to use X, Y, Z,” may not work for many people as they don't identify as that in that way. And those conversations with them</w:t>
      </w:r>
      <w:r w:rsidR="00A6306A">
        <w:t xml:space="preserve"> </w:t>
      </w:r>
      <w:r>
        <w:t xml:space="preserve">would be a much more impactful outreach opportunity. </w:t>
      </w:r>
    </w:p>
    <w:p w14:paraId="5944552C" w14:textId="6065B65B" w:rsidR="007B597F" w:rsidRDefault="005D5C54">
      <w:r>
        <w:rPr>
          <w:b/>
        </w:rPr>
        <w:t xml:space="preserve">Danielle: </w:t>
      </w:r>
      <w:r>
        <w:t>Asking lots of questions, right? Yeah. Yeah, I think with that, I'm really excited about</w:t>
      </w:r>
      <w:r w:rsidR="00A92EAB">
        <w:t xml:space="preserve">—I </w:t>
      </w:r>
      <w:r>
        <w:t>told you about my gentleman here that uses the DAISY and how excited he is and how he was a person that we thought would never use it, to</w:t>
      </w:r>
      <w:r w:rsidR="00A92EAB">
        <w:t xml:space="preserve"> </w:t>
      </w:r>
      <w:r>
        <w:t xml:space="preserve">relying on it, loving it, and </w:t>
      </w:r>
      <w:r>
        <w:lastRenderedPageBreak/>
        <w:t>promoting it within his seniors’ complex, within other places within the community. Very exciting. And I'm really, really pleased to say</w:t>
      </w:r>
      <w:r w:rsidR="06078D2A">
        <w:t xml:space="preserve"> t</w:t>
      </w:r>
      <w:r w:rsidR="7D88AB41">
        <w:t>o</w:t>
      </w:r>
      <w:r w:rsidR="06078D2A">
        <w:t>o</w:t>
      </w:r>
      <w:r w:rsidR="007B597F">
        <w:t>,</w:t>
      </w:r>
      <w:r>
        <w:t xml:space="preserve"> how much Indigenous content there actually is too, so it's </w:t>
      </w:r>
      <w:proofErr w:type="gramStart"/>
      <w:r>
        <w:t>really great</w:t>
      </w:r>
      <w:proofErr w:type="gramEnd"/>
      <w:r>
        <w:t xml:space="preserve">. </w:t>
      </w:r>
    </w:p>
    <w:p w14:paraId="2884B230" w14:textId="77777777" w:rsidR="00BC0391" w:rsidRDefault="005D5C54">
      <w:r>
        <w:t xml:space="preserve">I mean, I think one of my biggest tips is, when people are asking about promotion, promoting literature and stuff like that, and when we're talking Indigenous stuff, I don't know if it's a little off-topic, ladies, but to me, I teach the kids that come in for my programing daily that, hey, it is Indigenous History Month, or, oh, we just celebrated Anishinaabe </w:t>
      </w:r>
      <w:proofErr w:type="spellStart"/>
      <w:r>
        <w:t>Giizhigad</w:t>
      </w:r>
      <w:proofErr w:type="spellEnd"/>
      <w:r>
        <w:t xml:space="preserve">, or it's, you know, remembering the missing and murdered Indigenous women. </w:t>
      </w:r>
    </w:p>
    <w:p w14:paraId="60B9B4CD" w14:textId="0B875148" w:rsidR="00FD61F6" w:rsidRDefault="00BC0391">
      <w:r>
        <w:t>T</w:t>
      </w:r>
      <w:r w:rsidR="005D5C54">
        <w:t xml:space="preserve">hose are specific days and we're really excited those happen, but we're Indigenous 365 days. </w:t>
      </w:r>
      <w:proofErr w:type="gramStart"/>
      <w:r w:rsidR="005D5C54">
        <w:t>So</w:t>
      </w:r>
      <w:proofErr w:type="gramEnd"/>
      <w:r w:rsidR="005D5C54">
        <w:t xml:space="preserve"> I teach them that we do the grandfather teachings every day. We learn these things every day. </w:t>
      </w:r>
      <w:r w:rsidR="006742BF">
        <w:t>P</w:t>
      </w:r>
      <w:r w:rsidR="005D5C54">
        <w:t xml:space="preserve">romoting stuff within the library, as well as the print disability and all the accessible stuff is having those type of displays and, you know, where people can ask or they can visually see it, those that can and are able to, you know, are, like I said, the access to the DAISY reader, my guy is, like, thrilled, so... </w:t>
      </w:r>
    </w:p>
    <w:p w14:paraId="5B7A7600" w14:textId="0FEAA9C8" w:rsidR="00B35ACC" w:rsidRDefault="005D5C54">
      <w:r>
        <w:t>And it's exciting for me because</w:t>
      </w:r>
      <w:r w:rsidR="00FD61F6">
        <w:t>,</w:t>
      </w:r>
      <w:r>
        <w:t xml:space="preserve"> like Andrea, I am a true book nerd,</w:t>
      </w:r>
      <w:r w:rsidR="002E3D40">
        <w:t xml:space="preserve"> </w:t>
      </w:r>
      <w:r>
        <w:t xml:space="preserve">so it’s really... It was really... Yeah, it was </w:t>
      </w:r>
      <w:proofErr w:type="gramStart"/>
      <w:r>
        <w:t>definitely a</w:t>
      </w:r>
      <w:proofErr w:type="gramEnd"/>
      <w:r>
        <w:t xml:space="preserve"> challenge for me in the beginning because I'm about </w:t>
      </w:r>
      <w:proofErr w:type="gramStart"/>
      <w:r>
        <w:t>the books</w:t>
      </w:r>
      <w:proofErr w:type="gramEnd"/>
      <w:r>
        <w:t xml:space="preserve">, </w:t>
      </w:r>
      <w:proofErr w:type="gramStart"/>
      <w:r>
        <w:t>the touch</w:t>
      </w:r>
      <w:proofErr w:type="gramEnd"/>
      <w:r>
        <w:t xml:space="preserve">, </w:t>
      </w:r>
      <w:proofErr w:type="gramStart"/>
      <w:r>
        <w:t>the feel</w:t>
      </w:r>
      <w:proofErr w:type="gramEnd"/>
      <w:r>
        <w:t xml:space="preserve">, </w:t>
      </w:r>
      <w:proofErr w:type="gramStart"/>
      <w:r>
        <w:t>the smell</w:t>
      </w:r>
      <w:proofErr w:type="gramEnd"/>
      <w:r>
        <w:t xml:space="preserve"> of it. </w:t>
      </w:r>
      <w:proofErr w:type="gramStart"/>
      <w:r>
        <w:t>So</w:t>
      </w:r>
      <w:proofErr w:type="gramEnd"/>
      <w:r>
        <w:t xml:space="preserve"> learning about </w:t>
      </w:r>
      <w:proofErr w:type="gramStart"/>
      <w:r>
        <w:t>the print</w:t>
      </w:r>
      <w:proofErr w:type="gramEnd"/>
      <w:r>
        <w:t xml:space="preserve"> accessibility and I guess the braille stuff and the texture stuff that comes for the children, I always ask for that because it's so helpful in the programs that I do. So, you know, my tips are like, celebrate Indigenous people every day, 365 days, you know what I mean? And so, that was my little plug. </w:t>
      </w:r>
    </w:p>
    <w:p w14:paraId="040DD391" w14:textId="5FBA3F9F" w:rsidR="00B35ACC" w:rsidRDefault="005D5C54">
      <w:r>
        <w:rPr>
          <w:b/>
        </w:rPr>
        <w:t xml:space="preserve">Cora: </w:t>
      </w:r>
      <w:r>
        <w:t>Absolutely. And I think</w:t>
      </w:r>
      <w:r w:rsidR="00931A16">
        <w:t xml:space="preserve">—we’ll </w:t>
      </w:r>
      <w:r>
        <w:t xml:space="preserve">touch on this a little at the end, but I think sometimes when we’re considering respectful reach out to Indigenous communities near your library, I think some hesitation comes where you’re like, “Oh, I don’t want to... I don't want to step on any </w:t>
      </w:r>
      <w:proofErr w:type="gramStart"/>
      <w:r>
        <w:t>toes,</w:t>
      </w:r>
      <w:proofErr w:type="gramEnd"/>
      <w:r>
        <w:t xml:space="preserve"> I don't want to do anything.” But again, people don't know that you have the things there. Look at your library, say, “Okay, what do we have available?” Look at the CELA collection. Okay, what Indigenous books can we recommend here? Yeah. And reach out. </w:t>
      </w:r>
    </w:p>
    <w:p w14:paraId="712300A1" w14:textId="0AD55CEA" w:rsidR="00A617E3" w:rsidRDefault="005D5C54">
      <w:r>
        <w:rPr>
          <w:b/>
        </w:rPr>
        <w:lastRenderedPageBreak/>
        <w:t xml:space="preserve">Danielle: </w:t>
      </w:r>
      <w:r>
        <w:t xml:space="preserve">Absolutely. The biggest thing is outreach, right? It’s the biggest, biggest thing. And I say that to surrounding areas, because often I do get non-Indigenous people asking, “How do I do this?” And I said, I know people are afraid to ask, or am I going to say the right thing? Or as a non-Indigenous person, am I going to step on the wrong toes? You know what? You will run against some people that may not want to talk about it, or </w:t>
      </w:r>
      <w:r w:rsidR="6E7E6EA7">
        <w:t>some</w:t>
      </w:r>
      <w:r>
        <w:t xml:space="preserve"> people who have been traumatized by past, you know, residential school, stuff like that. And unfortunately</w:t>
      </w:r>
      <w:r w:rsidR="5864EA5B">
        <w:t>,</w:t>
      </w:r>
      <w:r>
        <w:t xml:space="preserve"> that does happen, but, generally, you're going to ask a question, and you're going to have somebody say, “Reach out.” My biggest thing is reach out to your local Indigenous community</w:t>
      </w:r>
      <w:r w:rsidR="485CA630">
        <w:t>.</w:t>
      </w:r>
      <w:r>
        <w:t xml:space="preserve"> If you’re close to an Indigenous community, reach out. If you know there's a library on a First Nation territory, reach out. </w:t>
      </w:r>
    </w:p>
    <w:p w14:paraId="7A5BD8F7" w14:textId="77777777" w:rsidR="00D123A5" w:rsidRDefault="005D5C54">
      <w:r>
        <w:t xml:space="preserve">You know, worst case scenario, someone contacts me and I don't know, I reach out to my culture department, I reach out to my elders. I try my best to find those answers for people. And if we don't reach out, nothing's going to change. You're not going to get those good, you know, “Oh, you know, Danielle talked about this book,” or “She recommended this for the DAISY,” </w:t>
      </w:r>
      <w:proofErr w:type="gramStart"/>
      <w:r>
        <w:t>or,</w:t>
      </w:r>
      <w:proofErr w:type="gramEnd"/>
      <w:r>
        <w:t xml:space="preserve"> “Oh, she contacted Cora and Andrea, said we need to have this (indistinct). This needs to be on the list. We need to add this to their content.” Without that happening, we're not going to move forward. </w:t>
      </w:r>
    </w:p>
    <w:p w14:paraId="217A14EE" w14:textId="1FA0E41C" w:rsidR="00B35ACC" w:rsidRDefault="005D5C54">
      <w:r>
        <w:t xml:space="preserve">We talk about truth and reconciliation, it’s happening very slowly, one foot in front of the other, but it's not going to happen if we don't do those things and implement those things. So yeah, </w:t>
      </w:r>
      <w:proofErr w:type="gramStart"/>
      <w:r>
        <w:t>really important</w:t>
      </w:r>
      <w:proofErr w:type="gramEnd"/>
      <w:r>
        <w:t xml:space="preserve"> to add that piece. And, you know, people are shy. But you know what? Come out, come to </w:t>
      </w:r>
      <w:proofErr w:type="gramStart"/>
      <w:r>
        <w:t>a library</w:t>
      </w:r>
      <w:proofErr w:type="gramEnd"/>
      <w:r>
        <w:t xml:space="preserve">. We are a wealth of knowledge, right? We don't always know everything, but we can direct you in the right way. </w:t>
      </w:r>
    </w:p>
    <w:p w14:paraId="6381AB3A" w14:textId="77777777" w:rsidR="00B35ACC" w:rsidRDefault="005D5C54">
      <w:r>
        <w:rPr>
          <w:b/>
        </w:rPr>
        <w:t xml:space="preserve">Cora: </w:t>
      </w:r>
      <w:r>
        <w:t xml:space="preserve">Absolutely, absolutely. </w:t>
      </w:r>
    </w:p>
    <w:p w14:paraId="5562BFB6" w14:textId="188812D0" w:rsidR="09E7BA72" w:rsidRDefault="09E7BA72" w:rsidP="00790851">
      <w:pPr>
        <w:pStyle w:val="Heading2"/>
      </w:pPr>
      <w:r w:rsidRPr="0A07AE6F">
        <w:rPr>
          <w:rStyle w:val="Heading2Char"/>
        </w:rPr>
        <w:t>Quote on deconstructing beliefs</w:t>
      </w:r>
    </w:p>
    <w:p w14:paraId="4B7EF789" w14:textId="0C84C4F7" w:rsidR="09E7BA72" w:rsidRDefault="09E7BA72" w:rsidP="0A07AE6F">
      <w:r>
        <w:t>00:39:26</w:t>
      </w:r>
    </w:p>
    <w:p w14:paraId="5F335071" w14:textId="7F340FE0" w:rsidR="008C57EA" w:rsidRDefault="005D5C54">
      <w:r>
        <w:rPr>
          <w:b/>
        </w:rPr>
        <w:t xml:space="preserve">Andrea: </w:t>
      </w:r>
      <w:r w:rsidR="00E35E97">
        <w:t>A</w:t>
      </w:r>
      <w:r>
        <w:t xml:space="preserve"> little quote I wanted to mention from that same study earlier</w:t>
      </w:r>
      <w:r w:rsidR="005C12CB">
        <w:t xml:space="preserve">: </w:t>
      </w:r>
      <w:r>
        <w:t xml:space="preserve">“Reimagining disability support requires radical changes to policy, practice and ideology. It requires a significant shift in paradigm </w:t>
      </w:r>
      <w:r>
        <w:lastRenderedPageBreak/>
        <w:t>to deconstruct our notions of ability in the context of settler colonialism. It requires decolonization of these systems all together</w:t>
      </w:r>
      <w:r w:rsidR="06078D2A">
        <w:t>.</w:t>
      </w:r>
      <w:r w:rsidR="14957430">
        <w:t>”</w:t>
      </w:r>
    </w:p>
    <w:p w14:paraId="2CD86A2D" w14:textId="44EA0E52" w:rsidR="7A10885D" w:rsidRDefault="7A10885D" w:rsidP="00790851">
      <w:pPr>
        <w:pStyle w:val="Heading2"/>
      </w:pPr>
      <w:r w:rsidRPr="0A07AE6F">
        <w:rPr>
          <w:rStyle w:val="Heading2Char"/>
        </w:rPr>
        <w:t>Going beyond decolonization</w:t>
      </w:r>
    </w:p>
    <w:p w14:paraId="46C3BCDD" w14:textId="130D18E6" w:rsidR="7A10885D" w:rsidRDefault="7A10885D" w:rsidP="0A07AE6F">
      <w:r>
        <w:t>00:39:52</w:t>
      </w:r>
    </w:p>
    <w:p w14:paraId="494B8485" w14:textId="77777777" w:rsidR="00B578BA" w:rsidRDefault="00764997">
      <w:r>
        <w:t>G</w:t>
      </w:r>
      <w:r w:rsidR="005D5C54">
        <w:t xml:space="preserve">oing beyond decolonization, </w:t>
      </w:r>
      <w:r w:rsidR="00B578BA">
        <w:t>I</w:t>
      </w:r>
      <w:r w:rsidR="005D5C54">
        <w:t xml:space="preserve">ndigenization here means including Indigenous knowledge systems that meaningfully transform governance, strategies, policies, practices, processes, and social impact, to name a few. Making space for the inclusion of Indigenous voices in your operations means acknowledging and welcoming diverse ways humans share knowledge and demonstrate leadership. For Indigenous peoples, this includes storytelling, orality, and a focus on lived experience. </w:t>
      </w:r>
    </w:p>
    <w:p w14:paraId="6A587D6F" w14:textId="77777777" w:rsidR="004C3C88" w:rsidRDefault="005D5C54">
      <w:r>
        <w:t xml:space="preserve">We recognize that Indigenous populations can face more barriers to accessing reading materials in alternate formats, so a few of CELA’s policies help break down those barriers. For example, our self-declaration process means users don't need </w:t>
      </w:r>
      <w:proofErr w:type="gramStart"/>
      <w:r>
        <w:t>a proof</w:t>
      </w:r>
      <w:proofErr w:type="gramEnd"/>
      <w:r>
        <w:t xml:space="preserve"> of disability to sign up for CELA services. </w:t>
      </w:r>
    </w:p>
    <w:p w14:paraId="0DE7C8C4" w14:textId="3B056ED8" w:rsidR="00AE3C9C" w:rsidRDefault="005D5C54">
      <w:r>
        <w:t xml:space="preserve">CELA is always offering online </w:t>
      </w:r>
      <w:proofErr w:type="gramStart"/>
      <w:r>
        <w:t>trainings</w:t>
      </w:r>
      <w:proofErr w:type="gramEnd"/>
      <w:r>
        <w:t xml:space="preserve"> for local library staff to assist their patrons with providing accessible reading materials, such as loading reading devices with books curated for a patron and sending the device via mail carrier to remote locations, for example. </w:t>
      </w:r>
    </w:p>
    <w:p w14:paraId="43AB9EB5" w14:textId="10A43C8D" w:rsidR="00AE3C9C" w:rsidRDefault="005D5C54">
      <w:r>
        <w:t xml:space="preserve">We offer modes of reading that don't require a steady internet connection, such as loading audiobooks on an Envoy Connect device while connected to the internet, but reading without internet access, or downloading the zip file for a book in DAISY text format for reading on an accessible device while offline. </w:t>
      </w:r>
    </w:p>
    <w:p w14:paraId="5291FB47" w14:textId="77777777" w:rsidR="00425CBD" w:rsidRDefault="005D5C54">
      <w:r>
        <w:t xml:space="preserve">Of course, there are always ways of improving our services for Indigenous populations, and we look forward to continuing to work with First Nations librarians such as Danielle Big Canoe Snake, and organizations serving Indigenous populations across Canada </w:t>
      </w:r>
      <w:proofErr w:type="gramStart"/>
      <w:r>
        <w:t>in order to</w:t>
      </w:r>
      <w:proofErr w:type="gramEnd"/>
      <w:r>
        <w:t xml:space="preserve"> do so. </w:t>
      </w:r>
    </w:p>
    <w:p w14:paraId="20669F79" w14:textId="3FEDA1CF" w:rsidR="42B6AAE2" w:rsidRDefault="42B6AAE2" w:rsidP="0A07AE6F">
      <w:pPr>
        <w:pStyle w:val="Heading2"/>
      </w:pPr>
      <w:r>
        <w:t>For young readers</w:t>
      </w:r>
    </w:p>
    <w:p w14:paraId="452B236C" w14:textId="5FE1D9F9" w:rsidR="42B6AAE2" w:rsidRDefault="42B6AAE2" w:rsidP="0A07AE6F">
      <w:r>
        <w:t>00:41:35</w:t>
      </w:r>
    </w:p>
    <w:p w14:paraId="4E12D00E" w14:textId="01615862" w:rsidR="00B35ACC" w:rsidRDefault="00425CBD">
      <w:r>
        <w:lastRenderedPageBreak/>
        <w:t>W</w:t>
      </w:r>
      <w:r w:rsidR="005D5C54">
        <w:t xml:space="preserve">e're going to have a quick look at some of the featured titles in our collection, with a special focus on Canadian literature awards nominees and winners. </w:t>
      </w:r>
    </w:p>
    <w:p w14:paraId="0092B5D4" w14:textId="338F3686" w:rsidR="00B35ACC" w:rsidRDefault="005D5C54">
      <w:r>
        <w:t xml:space="preserve">CELA is always striving to add new works to our collection, such as titles from the Governor </w:t>
      </w:r>
      <w:r w:rsidR="06078D2A">
        <w:t>Generals Award</w:t>
      </w:r>
      <w:r w:rsidR="25EA9CDA">
        <w:t>s</w:t>
      </w:r>
      <w:r>
        <w:t>, Forest of Reading, First Nations Communities Read, among others. Here are just a few examples of the growing list. And I'm just going to leave it as a visual example for now. We are running out on time, so I'm just going to</w:t>
      </w:r>
      <w:r w:rsidR="00C31C91">
        <w:t xml:space="preserve">—here’s </w:t>
      </w:r>
      <w:r>
        <w:t xml:space="preserve">a couple of them for young readers. </w:t>
      </w:r>
    </w:p>
    <w:p w14:paraId="5FFFBE6E" w14:textId="284F19C0" w:rsidR="00B35ACC" w:rsidRDefault="0F646B8A">
      <w:r w:rsidRPr="0A07AE6F">
        <w:rPr>
          <w:b/>
          <w:bCs/>
        </w:rPr>
        <w:t>Cora</w:t>
      </w:r>
      <w:r w:rsidR="005D5C54">
        <w:rPr>
          <w:b/>
        </w:rPr>
        <w:t xml:space="preserve">: </w:t>
      </w:r>
      <w:r w:rsidR="005D5C54">
        <w:t>I think we can list the names</w:t>
      </w:r>
      <w:r w:rsidR="38B9474D">
        <w:t xml:space="preserve"> of the books</w:t>
      </w:r>
      <w:r w:rsidR="005D5C54">
        <w:t xml:space="preserve">, yeah. </w:t>
      </w:r>
    </w:p>
    <w:p w14:paraId="713970E4" w14:textId="6E6C3756" w:rsidR="00B35ACC" w:rsidRDefault="20C81A20">
      <w:r w:rsidRPr="0A07AE6F">
        <w:rPr>
          <w:b/>
          <w:bCs/>
        </w:rPr>
        <w:t>Andrea</w:t>
      </w:r>
      <w:r w:rsidR="06078D2A" w:rsidRPr="0A07AE6F">
        <w:rPr>
          <w:b/>
          <w:bCs/>
        </w:rPr>
        <w:t xml:space="preserve">: </w:t>
      </w:r>
      <w:r w:rsidR="06078D2A">
        <w:t xml:space="preserve">Yeah? </w:t>
      </w:r>
    </w:p>
    <w:p w14:paraId="4C22DC8B" w14:textId="77777777" w:rsidR="00B42F39" w:rsidRDefault="005D5C54">
      <w:r>
        <w:rPr>
          <w:b/>
        </w:rPr>
        <w:t xml:space="preserve">Andrea: </w:t>
      </w:r>
      <w:r>
        <w:t xml:space="preserve">The books on the screen for young readers, these are just a few examples. This is not a complete collection, obviously. We have many, many more. Bannock in a Hammock, by </w:t>
      </w:r>
      <w:proofErr w:type="spellStart"/>
      <w:r>
        <w:t>Masiana</w:t>
      </w:r>
      <w:proofErr w:type="spellEnd"/>
      <w:r>
        <w:t xml:space="preserve"> Kelly. The Cree Word for Love: </w:t>
      </w:r>
      <w:proofErr w:type="spellStart"/>
      <w:r>
        <w:t>Sakihitowin</w:t>
      </w:r>
      <w:proofErr w:type="spellEnd"/>
      <w:r>
        <w:t xml:space="preserve"> by Tracey Lindberg and George Littlechild. Apologies if I did not mention</w:t>
      </w:r>
      <w:r w:rsidR="00C31C91">
        <w:t xml:space="preserve">—pronounce </w:t>
      </w:r>
      <w:r>
        <w:t xml:space="preserve">that word correctly. Elisapee and Her Baby Seagull by Nancy Mike, and The Legend of Lightning and Thunder by Paula Ikuutaq Rumbolt. </w:t>
      </w:r>
    </w:p>
    <w:p w14:paraId="30922EF4" w14:textId="6B6FEDAD" w:rsidR="44628DA0" w:rsidRDefault="44628DA0" w:rsidP="00790851">
      <w:pPr>
        <w:pStyle w:val="Heading2"/>
      </w:pPr>
      <w:r w:rsidRPr="0A07AE6F">
        <w:rPr>
          <w:rStyle w:val="Heading2Char"/>
        </w:rPr>
        <w:t>For teen readers</w:t>
      </w:r>
    </w:p>
    <w:p w14:paraId="436833E7" w14:textId="48CF280F" w:rsidR="44628DA0" w:rsidRDefault="44628DA0">
      <w:r>
        <w:t>00:42:46</w:t>
      </w:r>
    </w:p>
    <w:p w14:paraId="4E36495B" w14:textId="510DE60D" w:rsidR="00B42F39" w:rsidRDefault="44628DA0">
      <w:r w:rsidRPr="0A07AE6F">
        <w:rPr>
          <w:b/>
          <w:bCs/>
        </w:rPr>
        <w:t xml:space="preserve">Andrea: </w:t>
      </w:r>
      <w:r w:rsidR="005D5C54">
        <w:t xml:space="preserve">We have for teen readers, which is ages 13 to 18, Beast, a novel by Richard Van Camp, </w:t>
      </w:r>
      <w:proofErr w:type="spellStart"/>
      <w:r w:rsidR="005D5C54">
        <w:t>Seventhblade</w:t>
      </w:r>
      <w:proofErr w:type="spellEnd"/>
      <w:r w:rsidR="005D5C54">
        <w:t xml:space="preserve"> by Tonia Laird, The Others by Cheryl Isaacs, and Waiting for the Long Night Moon, stories by Amanda Peters. </w:t>
      </w:r>
    </w:p>
    <w:p w14:paraId="775E978B" w14:textId="4C7591CD" w:rsidR="00B42F39" w:rsidRDefault="66A06C32" w:rsidP="0A07AE6F">
      <w:pPr>
        <w:pStyle w:val="Heading2"/>
      </w:pPr>
      <w:r>
        <w:t>For adult readers</w:t>
      </w:r>
    </w:p>
    <w:p w14:paraId="507AF474" w14:textId="3148420C" w:rsidR="00B42F39" w:rsidRDefault="66A06C32">
      <w:r>
        <w:t>00:43:01</w:t>
      </w:r>
    </w:p>
    <w:p w14:paraId="3B43F889" w14:textId="0D23A7C5" w:rsidR="00B42F39" w:rsidRDefault="005D5C54">
      <w:r>
        <w:t xml:space="preserve">And then in our adult readers, we have Two for the Tablelands by Kevin Major, The Unweaving by Cheryl Parisien, Bones of a Giant by Brian Thomas Isaac, and </w:t>
      </w:r>
      <w:proofErr w:type="spellStart"/>
      <w:r>
        <w:t>Taaqtumi</w:t>
      </w:r>
      <w:proofErr w:type="spellEnd"/>
      <w:r>
        <w:t>: An Anthology of Arctic Horror Stories by Aviaq Johnston</w:t>
      </w:r>
      <w:r w:rsidR="00B42F39">
        <w:t>.</w:t>
      </w:r>
      <w:r>
        <w:t xml:space="preserve"> </w:t>
      </w:r>
    </w:p>
    <w:p w14:paraId="398E545F" w14:textId="26854559" w:rsidR="00B35ACC" w:rsidRDefault="00B42F39">
      <w:r>
        <w:t>I</w:t>
      </w:r>
      <w:r w:rsidR="005D5C54">
        <w:t xml:space="preserve">f your library is already promoting titles with Indigenous representations, promoting these titles in accessible formats from </w:t>
      </w:r>
      <w:r w:rsidR="005D5C54">
        <w:lastRenderedPageBreak/>
        <w:t xml:space="preserve">CELA’s collection is considered a form of outreach and promoting accessibility. </w:t>
      </w:r>
    </w:p>
    <w:p w14:paraId="1762D5BD" w14:textId="2FB90CCA" w:rsidR="60091A19" w:rsidRDefault="60091A19" w:rsidP="0A07AE6F">
      <w:pPr>
        <w:pStyle w:val="Heading2"/>
      </w:pPr>
      <w:r>
        <w:t>What if I do something wrong?</w:t>
      </w:r>
    </w:p>
    <w:p w14:paraId="00641012" w14:textId="1A6AF7F5" w:rsidR="60091A19" w:rsidRDefault="60091A19">
      <w:r>
        <w:t>00:43:30</w:t>
      </w:r>
    </w:p>
    <w:p w14:paraId="4CB0E784" w14:textId="77777777" w:rsidR="0007775C" w:rsidRDefault="005D5C54">
      <w:r>
        <w:rPr>
          <w:b/>
        </w:rPr>
        <w:t xml:space="preserve">Cora: </w:t>
      </w:r>
      <w:proofErr w:type="gramStart"/>
      <w:r>
        <w:t>So</w:t>
      </w:r>
      <w:proofErr w:type="gramEnd"/>
      <w:r>
        <w:t xml:space="preserve"> then the question of the hour. What if I do something wrong? And the cartoons I have on my slide here is a person crouched down with their hands on their face, with a troubling little squirrely around their brain, someone yelling up at the sky with lightning bolts, and then a person kind of covering a little bit of their chin with sweat pouring down their face with big eyes. </w:t>
      </w:r>
    </w:p>
    <w:p w14:paraId="6171BE74" w14:textId="77777777" w:rsidR="00D57C4D" w:rsidRDefault="0007775C">
      <w:r>
        <w:t>I</w:t>
      </w:r>
      <w:r w:rsidR="005D5C54">
        <w:t xml:space="preserve">f you're feeling any of these ways, confused, angry or sweaty nervous, I'm here to not reassure you that you will never, ever, ever say something wrong or make a mistake, but to actually assure you that you probably will, but you will survive it. </w:t>
      </w:r>
    </w:p>
    <w:p w14:paraId="187F5E39" w14:textId="77ED30B0" w:rsidR="0007775C" w:rsidRDefault="005D5C54">
      <w:r>
        <w:t xml:space="preserve">As a white, privileged person, my job here is to learn the best I can. And when I get corrected for saying something problematic, I take that as an opportunity for growth and not as an opportunity to double down in my opinions and state that that person was too sensitive. </w:t>
      </w:r>
    </w:p>
    <w:p w14:paraId="24478A51" w14:textId="51064657" w:rsidR="00B35ACC" w:rsidRDefault="005D5C54">
      <w:r>
        <w:t xml:space="preserve">If someone has lived experience, their lived experience often will, almost always, trump my theoretical thoughts on something that I've never really experienced, especially when it comes to Indigenous folks, as again, I grew up in a white, Eurocentric colonized system. </w:t>
      </w:r>
      <w:proofErr w:type="gramStart"/>
      <w:r>
        <w:t>Plus</w:t>
      </w:r>
      <w:proofErr w:type="gramEnd"/>
      <w:r w:rsidR="00335BBF">
        <w:t xml:space="preserve"> </w:t>
      </w:r>
      <w:r>
        <w:t>Danielle’s so chill and happy and fun. I don't know, people get so nervous</w:t>
      </w:r>
      <w:r w:rsidR="00335BBF">
        <w:t>,</w:t>
      </w:r>
      <w:r>
        <w:t xml:space="preserve"> but Danielle is such a treat. </w:t>
      </w:r>
    </w:p>
    <w:p w14:paraId="322066FA" w14:textId="258566DC" w:rsidR="00CF5254" w:rsidRDefault="005D5C54">
      <w:r>
        <w:rPr>
          <w:b/>
        </w:rPr>
        <w:t xml:space="preserve">Danielle: </w:t>
      </w:r>
      <w:r>
        <w:t>Yeah, I appreciate that.</w:t>
      </w:r>
      <w:r w:rsidR="002E3D40">
        <w:t xml:space="preserve"> </w:t>
      </w:r>
      <w:r>
        <w:t xml:space="preserve">I feel the same. Absolutely. That's well said. We're all going to make mistakes. We're all going to say something wrong, whether you're Indigenous or non-Indigenous. And I'm going to reinforce, ask those questions. </w:t>
      </w:r>
    </w:p>
    <w:p w14:paraId="21371753" w14:textId="77777777" w:rsidR="00D339EE" w:rsidRDefault="005D5C54">
      <w:r>
        <w:t xml:space="preserve">Are you going to get met sometimes with somebody that’s a little sensitive or </w:t>
      </w:r>
      <w:proofErr w:type="gramStart"/>
      <w:r>
        <w:t>schools</w:t>
      </w:r>
      <w:proofErr w:type="gramEnd"/>
      <w:r>
        <w:t xml:space="preserve"> you? And like Cora said, take that as a teachable moment. Embrace what they're saying to you. Maybe it's rough around the edges sometimes. I’ve learned from my elders, hey, you can say something wrong and they're going to tell you, but it's because they </w:t>
      </w:r>
      <w:r>
        <w:lastRenderedPageBreak/>
        <w:t xml:space="preserve">love and respect you, and they want you to hear their perspective. They want you to know. </w:t>
      </w:r>
    </w:p>
    <w:p w14:paraId="33E44395" w14:textId="77777777" w:rsidR="005C6384" w:rsidRDefault="00D339EE">
      <w:r>
        <w:t>A</w:t>
      </w:r>
      <w:r w:rsidR="005D5C54">
        <w:t xml:space="preserve">s hard as it is to ask those questions, ask those questions. It’s </w:t>
      </w:r>
      <w:proofErr w:type="gramStart"/>
      <w:r w:rsidR="005D5C54">
        <w:t>really important</w:t>
      </w:r>
      <w:proofErr w:type="gramEnd"/>
      <w:r w:rsidR="005D5C54">
        <w:t xml:space="preserve"> to connect with somebody that can, you know, help you along the way, or can, you know... I don't want to say change your perspective, because I think we all need to keep our own perspectives, but to maybe maneuver it where you're thinking differently. It’s not just all in a straight line, right, that we're all coming together.</w:t>
      </w:r>
    </w:p>
    <w:p w14:paraId="389E8796" w14:textId="77777777" w:rsidR="006F1F3B" w:rsidRDefault="005D5C54">
      <w:r>
        <w:t xml:space="preserve">Reciprocity is huge, people. So, yeah, like I said, you might get met with some stuff, but generally if somebody reaches out to me and their heart is meaning well, and they say something wrong, Indigenous instead of First Nation, or Aboriginal instead of Indian. </w:t>
      </w:r>
    </w:p>
    <w:p w14:paraId="3F286929" w14:textId="77777777" w:rsidR="005D1F11" w:rsidRDefault="005F5ADD">
      <w:r>
        <w:t>T</w:t>
      </w:r>
      <w:r w:rsidR="005D5C54">
        <w:t>here's so many conversations we can go through that prove that as long as your heart is there, as long as you're doing something for the betterment of your community and the people surrounding you in what your goal is for what you're doing, whether it's literacy, whether it's disability</w:t>
      </w:r>
      <w:r w:rsidR="00A34D3E">
        <w:t xml:space="preserve">—What </w:t>
      </w:r>
      <w:r w:rsidR="005D5C54">
        <w:t xml:space="preserve">do I say? I say exceptionality. You know, so whatever we're dealing with, that's important. </w:t>
      </w:r>
    </w:p>
    <w:p w14:paraId="67921C0A" w14:textId="5922926A" w:rsidR="00B35ACC" w:rsidRDefault="005D5C54">
      <w:r>
        <w:t xml:space="preserve">I think if we stop asking those questions again, in respect </w:t>
      </w:r>
      <w:proofErr w:type="gramStart"/>
      <w:r>
        <w:t>for</w:t>
      </w:r>
      <w:proofErr w:type="gramEnd"/>
      <w:r>
        <w:t xml:space="preserve"> truth and reconciliation, we're never going to move forward if we don't have those conversations, if we don't figure those things out. So, yeah, it's hard because I've been a shy person in my life, and it's hard when you're like, “Oh, no, that person didn't like what I said.” I think we just need to look at the angle of, “No, I just learned something today. It was hard. It was hard to hear. I felt a little embarrassed. But you know what? I learned something from that.” So, yeah, keep asking those questions. </w:t>
      </w:r>
    </w:p>
    <w:p w14:paraId="2A8C83F8" w14:textId="7ED348DE" w:rsidR="00B35ACC" w:rsidRDefault="00684701">
      <w:r>
        <w:rPr>
          <w:b/>
        </w:rPr>
        <w:t>Cora</w:t>
      </w:r>
      <w:r w:rsidR="005D5C54">
        <w:rPr>
          <w:b/>
        </w:rPr>
        <w:t xml:space="preserve">: </w:t>
      </w:r>
      <w:r w:rsidR="005D5C54">
        <w:t xml:space="preserve">Mm-hmm. </w:t>
      </w:r>
      <w:r>
        <w:t>Y</w:t>
      </w:r>
      <w:r w:rsidR="005D5C54">
        <w:t xml:space="preserve">eah. I went to a presentation once and I wish I remembered who said it, but they said, “Vulnerability and shame can't exist in the same room, and without vulnerability, we can't learn and grow.” </w:t>
      </w:r>
      <w:r w:rsidR="007A6822">
        <w:t>P</w:t>
      </w:r>
      <w:r w:rsidR="005D5C54">
        <w:t xml:space="preserve">ut down those defenses. Put down those, “Oh, I feel shame!” And </w:t>
      </w:r>
      <w:proofErr w:type="gramStart"/>
      <w:r w:rsidR="005D5C54">
        <w:t>open up</w:t>
      </w:r>
      <w:proofErr w:type="gramEnd"/>
      <w:r w:rsidR="005D5C54">
        <w:t xml:space="preserve"> with some vulnerability. </w:t>
      </w:r>
    </w:p>
    <w:p w14:paraId="6BAF7F5B" w14:textId="77777777" w:rsidR="00B35ACC" w:rsidRDefault="005D5C54">
      <w:r>
        <w:rPr>
          <w:b/>
        </w:rPr>
        <w:t>End of webinar transcription.</w:t>
      </w:r>
    </w:p>
    <w:sectPr w:rsidR="00B35ACC"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3ECA" w14:textId="77777777" w:rsidR="00B76023" w:rsidRDefault="00B76023" w:rsidP="002E3D40">
      <w:pPr>
        <w:spacing w:after="0" w:line="240" w:lineRule="auto"/>
      </w:pPr>
      <w:r>
        <w:separator/>
      </w:r>
    </w:p>
  </w:endnote>
  <w:endnote w:type="continuationSeparator" w:id="0">
    <w:p w14:paraId="030500C4" w14:textId="77777777" w:rsidR="00B76023" w:rsidRDefault="00B76023" w:rsidP="002E3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AC894" w14:textId="77777777" w:rsidR="00B76023" w:rsidRDefault="00B76023" w:rsidP="002E3D40">
      <w:pPr>
        <w:spacing w:after="0" w:line="240" w:lineRule="auto"/>
      </w:pPr>
      <w:r>
        <w:separator/>
      </w:r>
    </w:p>
  </w:footnote>
  <w:footnote w:type="continuationSeparator" w:id="0">
    <w:p w14:paraId="2CA41A88" w14:textId="77777777" w:rsidR="00B76023" w:rsidRDefault="00B76023" w:rsidP="002E3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742116"/>
      <w:docPartObj>
        <w:docPartGallery w:val="Page Numbers (Top of Page)"/>
        <w:docPartUnique/>
      </w:docPartObj>
    </w:sdtPr>
    <w:sdtEndPr>
      <w:rPr>
        <w:noProof/>
      </w:rPr>
    </w:sdtEndPr>
    <w:sdtContent>
      <w:p w14:paraId="1DDE5311" w14:textId="4EE2365F" w:rsidR="002E3D40" w:rsidRDefault="002E3D4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B33238" w14:textId="77777777" w:rsidR="002E3D40" w:rsidRDefault="002E3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6370124">
    <w:abstractNumId w:val="8"/>
  </w:num>
  <w:num w:numId="2" w16cid:durableId="221134793">
    <w:abstractNumId w:val="6"/>
  </w:num>
  <w:num w:numId="3" w16cid:durableId="285547908">
    <w:abstractNumId w:val="5"/>
  </w:num>
  <w:num w:numId="4" w16cid:durableId="1054044479">
    <w:abstractNumId w:val="4"/>
  </w:num>
  <w:num w:numId="5" w16cid:durableId="36442818">
    <w:abstractNumId w:val="7"/>
  </w:num>
  <w:num w:numId="6" w16cid:durableId="354187905">
    <w:abstractNumId w:val="3"/>
  </w:num>
  <w:num w:numId="7" w16cid:durableId="926842826">
    <w:abstractNumId w:val="2"/>
  </w:num>
  <w:num w:numId="8" w16cid:durableId="76827619">
    <w:abstractNumId w:val="1"/>
  </w:num>
  <w:num w:numId="9" w16cid:durableId="1712534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129"/>
    <w:rsid w:val="00003AB2"/>
    <w:rsid w:val="00007D29"/>
    <w:rsid w:val="00032E4F"/>
    <w:rsid w:val="00034616"/>
    <w:rsid w:val="00054E7A"/>
    <w:rsid w:val="00055992"/>
    <w:rsid w:val="0006063C"/>
    <w:rsid w:val="000706D9"/>
    <w:rsid w:val="00071668"/>
    <w:rsid w:val="0007521D"/>
    <w:rsid w:val="0007775C"/>
    <w:rsid w:val="00090364"/>
    <w:rsid w:val="000B0973"/>
    <w:rsid w:val="000B4F64"/>
    <w:rsid w:val="000B7BB6"/>
    <w:rsid w:val="000D3F3E"/>
    <w:rsid w:val="000E0148"/>
    <w:rsid w:val="000E1609"/>
    <w:rsid w:val="000E24A3"/>
    <w:rsid w:val="000E5A8D"/>
    <w:rsid w:val="000F55E7"/>
    <w:rsid w:val="000F6456"/>
    <w:rsid w:val="00102317"/>
    <w:rsid w:val="00112739"/>
    <w:rsid w:val="00141AF4"/>
    <w:rsid w:val="00147CF2"/>
    <w:rsid w:val="0015074B"/>
    <w:rsid w:val="00153B67"/>
    <w:rsid w:val="0016541E"/>
    <w:rsid w:val="00184AB4"/>
    <w:rsid w:val="0018656C"/>
    <w:rsid w:val="001C25C8"/>
    <w:rsid w:val="001D59D0"/>
    <w:rsid w:val="001E3708"/>
    <w:rsid w:val="001F2680"/>
    <w:rsid w:val="001F670C"/>
    <w:rsid w:val="00201E8C"/>
    <w:rsid w:val="0020331F"/>
    <w:rsid w:val="00227CD5"/>
    <w:rsid w:val="002317A2"/>
    <w:rsid w:val="002332D9"/>
    <w:rsid w:val="002576EF"/>
    <w:rsid w:val="00290909"/>
    <w:rsid w:val="002954BC"/>
    <w:rsid w:val="0029639D"/>
    <w:rsid w:val="002A6399"/>
    <w:rsid w:val="002A780B"/>
    <w:rsid w:val="002B1CDC"/>
    <w:rsid w:val="002C1C47"/>
    <w:rsid w:val="002E3D40"/>
    <w:rsid w:val="003076E9"/>
    <w:rsid w:val="0031081B"/>
    <w:rsid w:val="00312BE7"/>
    <w:rsid w:val="00326F90"/>
    <w:rsid w:val="00335BBF"/>
    <w:rsid w:val="00346851"/>
    <w:rsid w:val="00352157"/>
    <w:rsid w:val="00354165"/>
    <w:rsid w:val="00360B86"/>
    <w:rsid w:val="00371093"/>
    <w:rsid w:val="00376FD5"/>
    <w:rsid w:val="003854F9"/>
    <w:rsid w:val="003B2E05"/>
    <w:rsid w:val="003B3C00"/>
    <w:rsid w:val="003B7B54"/>
    <w:rsid w:val="003D4534"/>
    <w:rsid w:val="003F0872"/>
    <w:rsid w:val="004229F3"/>
    <w:rsid w:val="00425CBD"/>
    <w:rsid w:val="00473FD9"/>
    <w:rsid w:val="00480678"/>
    <w:rsid w:val="00482674"/>
    <w:rsid w:val="0048407A"/>
    <w:rsid w:val="00485097"/>
    <w:rsid w:val="00485C2A"/>
    <w:rsid w:val="004A1377"/>
    <w:rsid w:val="004A4556"/>
    <w:rsid w:val="004B246A"/>
    <w:rsid w:val="004B5439"/>
    <w:rsid w:val="004C3C88"/>
    <w:rsid w:val="004D3F98"/>
    <w:rsid w:val="004E24CA"/>
    <w:rsid w:val="004E396B"/>
    <w:rsid w:val="005321E4"/>
    <w:rsid w:val="005356E3"/>
    <w:rsid w:val="00574508"/>
    <w:rsid w:val="00577BBC"/>
    <w:rsid w:val="005927DF"/>
    <w:rsid w:val="005C12CB"/>
    <w:rsid w:val="005C6384"/>
    <w:rsid w:val="005D1F11"/>
    <w:rsid w:val="005D5C54"/>
    <w:rsid w:val="005D61A5"/>
    <w:rsid w:val="005E0BF0"/>
    <w:rsid w:val="005F5ADD"/>
    <w:rsid w:val="00626B26"/>
    <w:rsid w:val="00631D79"/>
    <w:rsid w:val="006352EC"/>
    <w:rsid w:val="0064356C"/>
    <w:rsid w:val="0065316F"/>
    <w:rsid w:val="0065680B"/>
    <w:rsid w:val="00665FF9"/>
    <w:rsid w:val="00673583"/>
    <w:rsid w:val="006742BF"/>
    <w:rsid w:val="00684701"/>
    <w:rsid w:val="006959BF"/>
    <w:rsid w:val="006C019F"/>
    <w:rsid w:val="006C6859"/>
    <w:rsid w:val="006D3ECF"/>
    <w:rsid w:val="006E0A50"/>
    <w:rsid w:val="006F1F3B"/>
    <w:rsid w:val="006F308F"/>
    <w:rsid w:val="00736297"/>
    <w:rsid w:val="00753C76"/>
    <w:rsid w:val="007640C5"/>
    <w:rsid w:val="00764997"/>
    <w:rsid w:val="00790851"/>
    <w:rsid w:val="007A6822"/>
    <w:rsid w:val="007B2765"/>
    <w:rsid w:val="007B540B"/>
    <w:rsid w:val="007B597F"/>
    <w:rsid w:val="007B5F0A"/>
    <w:rsid w:val="007B708F"/>
    <w:rsid w:val="008007D7"/>
    <w:rsid w:val="00822E3C"/>
    <w:rsid w:val="00826775"/>
    <w:rsid w:val="00832AAC"/>
    <w:rsid w:val="008461C1"/>
    <w:rsid w:val="00847285"/>
    <w:rsid w:val="00867CDF"/>
    <w:rsid w:val="008770F0"/>
    <w:rsid w:val="008B293C"/>
    <w:rsid w:val="008C35BD"/>
    <w:rsid w:val="008C506B"/>
    <w:rsid w:val="008C5093"/>
    <w:rsid w:val="008C57EA"/>
    <w:rsid w:val="008D41AB"/>
    <w:rsid w:val="008E757B"/>
    <w:rsid w:val="008F3DE1"/>
    <w:rsid w:val="00916323"/>
    <w:rsid w:val="00931A16"/>
    <w:rsid w:val="00932215"/>
    <w:rsid w:val="009638D8"/>
    <w:rsid w:val="00970C55"/>
    <w:rsid w:val="009A0CA4"/>
    <w:rsid w:val="009B2178"/>
    <w:rsid w:val="009E2843"/>
    <w:rsid w:val="009EEEEE"/>
    <w:rsid w:val="009F008B"/>
    <w:rsid w:val="009F5BD9"/>
    <w:rsid w:val="00A24C4A"/>
    <w:rsid w:val="00A34D3E"/>
    <w:rsid w:val="00A40A65"/>
    <w:rsid w:val="00A423CD"/>
    <w:rsid w:val="00A444DD"/>
    <w:rsid w:val="00A617E3"/>
    <w:rsid w:val="00A6306A"/>
    <w:rsid w:val="00A92EAB"/>
    <w:rsid w:val="00A93AA4"/>
    <w:rsid w:val="00AA1D8D"/>
    <w:rsid w:val="00AA5443"/>
    <w:rsid w:val="00AC2916"/>
    <w:rsid w:val="00AE3C9C"/>
    <w:rsid w:val="00AF7B8B"/>
    <w:rsid w:val="00B164EE"/>
    <w:rsid w:val="00B27C95"/>
    <w:rsid w:val="00B35ACC"/>
    <w:rsid w:val="00B42F39"/>
    <w:rsid w:val="00B47730"/>
    <w:rsid w:val="00B5462F"/>
    <w:rsid w:val="00B578BA"/>
    <w:rsid w:val="00B644CC"/>
    <w:rsid w:val="00B76023"/>
    <w:rsid w:val="00B822EF"/>
    <w:rsid w:val="00BA6DC3"/>
    <w:rsid w:val="00BB494F"/>
    <w:rsid w:val="00BB5540"/>
    <w:rsid w:val="00BC0391"/>
    <w:rsid w:val="00BC0CC9"/>
    <w:rsid w:val="00BC6247"/>
    <w:rsid w:val="00C15AB1"/>
    <w:rsid w:val="00C17F6A"/>
    <w:rsid w:val="00C228AF"/>
    <w:rsid w:val="00C31C91"/>
    <w:rsid w:val="00C34FBD"/>
    <w:rsid w:val="00C60C86"/>
    <w:rsid w:val="00C818D6"/>
    <w:rsid w:val="00C81BBE"/>
    <w:rsid w:val="00C96017"/>
    <w:rsid w:val="00CB0664"/>
    <w:rsid w:val="00CB55D5"/>
    <w:rsid w:val="00CC7618"/>
    <w:rsid w:val="00CF13E2"/>
    <w:rsid w:val="00CF50DF"/>
    <w:rsid w:val="00CF5254"/>
    <w:rsid w:val="00D123A5"/>
    <w:rsid w:val="00D339EE"/>
    <w:rsid w:val="00D4370E"/>
    <w:rsid w:val="00D57C4D"/>
    <w:rsid w:val="00D634B9"/>
    <w:rsid w:val="00D702C7"/>
    <w:rsid w:val="00D74855"/>
    <w:rsid w:val="00D7565D"/>
    <w:rsid w:val="00D93DE8"/>
    <w:rsid w:val="00DC75B7"/>
    <w:rsid w:val="00DD6A13"/>
    <w:rsid w:val="00DD7C7F"/>
    <w:rsid w:val="00DE4DFB"/>
    <w:rsid w:val="00DF7321"/>
    <w:rsid w:val="00E10766"/>
    <w:rsid w:val="00E35E97"/>
    <w:rsid w:val="00E428CB"/>
    <w:rsid w:val="00E42B75"/>
    <w:rsid w:val="00E66306"/>
    <w:rsid w:val="00E81FB5"/>
    <w:rsid w:val="00E9194C"/>
    <w:rsid w:val="00E95EA9"/>
    <w:rsid w:val="00E96EAB"/>
    <w:rsid w:val="00EB4EF3"/>
    <w:rsid w:val="00EC3859"/>
    <w:rsid w:val="00EC55DC"/>
    <w:rsid w:val="00ED4085"/>
    <w:rsid w:val="00EF098E"/>
    <w:rsid w:val="00F304A5"/>
    <w:rsid w:val="00F43113"/>
    <w:rsid w:val="00F6046F"/>
    <w:rsid w:val="00F752EE"/>
    <w:rsid w:val="00F77326"/>
    <w:rsid w:val="00FB499E"/>
    <w:rsid w:val="00FB5387"/>
    <w:rsid w:val="00FC693F"/>
    <w:rsid w:val="00FD3CC1"/>
    <w:rsid w:val="00FD61F6"/>
    <w:rsid w:val="00FF4828"/>
    <w:rsid w:val="06078D2A"/>
    <w:rsid w:val="07E4AB0F"/>
    <w:rsid w:val="09E7BA72"/>
    <w:rsid w:val="0A07AE6F"/>
    <w:rsid w:val="0B781419"/>
    <w:rsid w:val="0CED6DFB"/>
    <w:rsid w:val="0EDA94CD"/>
    <w:rsid w:val="0F646B8A"/>
    <w:rsid w:val="10A06E5B"/>
    <w:rsid w:val="11A38BBD"/>
    <w:rsid w:val="121B936D"/>
    <w:rsid w:val="1479D169"/>
    <w:rsid w:val="14957430"/>
    <w:rsid w:val="152FCDC7"/>
    <w:rsid w:val="15744757"/>
    <w:rsid w:val="1718AD30"/>
    <w:rsid w:val="1D749E83"/>
    <w:rsid w:val="20C81A20"/>
    <w:rsid w:val="210D2866"/>
    <w:rsid w:val="23ECA937"/>
    <w:rsid w:val="25EA9CDA"/>
    <w:rsid w:val="268AFDF5"/>
    <w:rsid w:val="2CC19189"/>
    <w:rsid w:val="2EEDAEE0"/>
    <w:rsid w:val="2F84868F"/>
    <w:rsid w:val="3368FAB0"/>
    <w:rsid w:val="33AEE9B5"/>
    <w:rsid w:val="37716736"/>
    <w:rsid w:val="38394BF2"/>
    <w:rsid w:val="38B9474D"/>
    <w:rsid w:val="3C0EB1C0"/>
    <w:rsid w:val="3C172764"/>
    <w:rsid w:val="3CD032C0"/>
    <w:rsid w:val="3D61F722"/>
    <w:rsid w:val="3E57958A"/>
    <w:rsid w:val="3EFA3D80"/>
    <w:rsid w:val="3FA95EC9"/>
    <w:rsid w:val="41545956"/>
    <w:rsid w:val="4161A71B"/>
    <w:rsid w:val="418131D8"/>
    <w:rsid w:val="420A0C1B"/>
    <w:rsid w:val="42B6AAE2"/>
    <w:rsid w:val="44628DA0"/>
    <w:rsid w:val="448D5DDA"/>
    <w:rsid w:val="469AD770"/>
    <w:rsid w:val="4733CD48"/>
    <w:rsid w:val="481CD55A"/>
    <w:rsid w:val="485CA630"/>
    <w:rsid w:val="489EB0C1"/>
    <w:rsid w:val="49AB19E3"/>
    <w:rsid w:val="4A7F3767"/>
    <w:rsid w:val="4E4AB3AF"/>
    <w:rsid w:val="508F7E2E"/>
    <w:rsid w:val="51C942D3"/>
    <w:rsid w:val="54AD142F"/>
    <w:rsid w:val="56BA7BB3"/>
    <w:rsid w:val="5864EA5B"/>
    <w:rsid w:val="5957D27C"/>
    <w:rsid w:val="59F2ED9F"/>
    <w:rsid w:val="60091A19"/>
    <w:rsid w:val="6093BFB4"/>
    <w:rsid w:val="6108AADE"/>
    <w:rsid w:val="6289BA1C"/>
    <w:rsid w:val="62D514E7"/>
    <w:rsid w:val="6431582D"/>
    <w:rsid w:val="65CF0C9F"/>
    <w:rsid w:val="66A06C32"/>
    <w:rsid w:val="6E61AF72"/>
    <w:rsid w:val="6E7E6EA7"/>
    <w:rsid w:val="70B746F2"/>
    <w:rsid w:val="70DB6E22"/>
    <w:rsid w:val="71DA5CCD"/>
    <w:rsid w:val="72462392"/>
    <w:rsid w:val="735343D0"/>
    <w:rsid w:val="7994636E"/>
    <w:rsid w:val="7A10885D"/>
    <w:rsid w:val="7B698482"/>
    <w:rsid w:val="7B8C6EFA"/>
    <w:rsid w:val="7D88AB41"/>
    <w:rsid w:val="7FF48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FA12E29-9CCB-41F6-BEE6-B4D35A74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62F"/>
    <w:rPr>
      <w:rFonts w:ascii="Verdana" w:hAnsi="Verdana"/>
      <w:sz w:val="24"/>
    </w:rPr>
  </w:style>
  <w:style w:type="paragraph" w:styleId="Heading1">
    <w:name w:val="heading 1"/>
    <w:basedOn w:val="Normal"/>
    <w:next w:val="Normal"/>
    <w:link w:val="Heading1Char"/>
    <w:uiPriority w:val="9"/>
    <w:qFormat/>
    <w:rsid w:val="00B5462F"/>
    <w:pPr>
      <w:keepNext/>
      <w:keepLines/>
      <w:spacing w:before="480" w:after="0"/>
      <w:outlineLvl w:val="0"/>
    </w:pPr>
    <w:rPr>
      <w:rFonts w:eastAsiaTheme="majorEastAsia"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B499E"/>
    <w:pPr>
      <w:keepNext/>
      <w:keepLines/>
      <w:spacing w:before="200" w:after="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FB499E"/>
    <w:pPr>
      <w:keepNext/>
      <w:keepLines/>
      <w:spacing w:before="20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semiHidden/>
    <w:unhideWhenUsed/>
    <w:qFormat/>
    <w:rsid w:val="00FB499E"/>
    <w:pPr>
      <w:keepNext/>
      <w:keepLines/>
      <w:spacing w:before="200" w:after="0"/>
      <w:outlineLvl w:val="3"/>
    </w:pPr>
    <w:rPr>
      <w:rFonts w:eastAsiaTheme="majorEastAsia" w:cstheme="majorBidi"/>
      <w:b/>
      <w:bCs/>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5462F"/>
    <w:rPr>
      <w:rFonts w:ascii="Verdana" w:eastAsiaTheme="majorEastAsia" w:hAnsi="Verdana" w:cstheme="majorBidi"/>
      <w:b/>
      <w:bCs/>
      <w:color w:val="365F91" w:themeColor="accent1" w:themeShade="BF"/>
      <w:sz w:val="36"/>
      <w:szCs w:val="28"/>
    </w:rPr>
  </w:style>
  <w:style w:type="character" w:customStyle="1" w:styleId="Heading2Char">
    <w:name w:val="Heading 2 Char"/>
    <w:basedOn w:val="DefaultParagraphFont"/>
    <w:link w:val="Heading2"/>
    <w:uiPriority w:val="9"/>
    <w:rsid w:val="00FB499E"/>
    <w:rPr>
      <w:rFonts w:ascii="Verdana" w:eastAsiaTheme="majorEastAsia" w:hAnsi="Verdana" w:cstheme="majorBidi"/>
      <w:b/>
      <w:bCs/>
      <w:color w:val="4F81BD" w:themeColor="accent1"/>
      <w:sz w:val="32"/>
      <w:szCs w:val="26"/>
    </w:rPr>
  </w:style>
  <w:style w:type="character" w:customStyle="1" w:styleId="Heading3Char">
    <w:name w:val="Heading 3 Char"/>
    <w:basedOn w:val="DefaultParagraphFont"/>
    <w:link w:val="Heading3"/>
    <w:uiPriority w:val="9"/>
    <w:rsid w:val="00FB499E"/>
    <w:rPr>
      <w:rFonts w:ascii="Verdana" w:eastAsiaTheme="majorEastAsia" w:hAnsi="Verdana" w:cstheme="majorBidi"/>
      <w:b/>
      <w:bCs/>
      <w:color w:val="4F81BD" w:themeColor="accent1"/>
      <w:sz w:val="28"/>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B499E"/>
    <w:rPr>
      <w:rFonts w:ascii="Verdana" w:eastAsiaTheme="majorEastAsia" w:hAnsi="Verdana" w:cstheme="majorBidi"/>
      <w:b/>
      <w:bCs/>
      <w:iCs/>
      <w:color w:val="4F81BD" w:themeColor="accent1"/>
      <w:sz w:val="24"/>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317A2"/>
    <w:rPr>
      <w:color w:val="0000FF" w:themeColor="hyperlink"/>
      <w:u w:val="single"/>
    </w:rPr>
  </w:style>
  <w:style w:type="character" w:styleId="UnresolvedMention">
    <w:name w:val="Unresolved Mention"/>
    <w:basedOn w:val="DefaultParagraphFont"/>
    <w:uiPriority w:val="99"/>
    <w:semiHidden/>
    <w:unhideWhenUsed/>
    <w:rsid w:val="00231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4f94807165026ee1f881611ea8f4d3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5064b1cd68c03adac97816ad39ac8284"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AF262-2A8A-4055-BC41-32C6F37FE549}">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customXml/itemProps2.xml><?xml version="1.0" encoding="utf-8"?>
<ds:datastoreItem xmlns:ds="http://schemas.openxmlformats.org/officeDocument/2006/customXml" ds:itemID="{7A421DFC-EBA9-4E63-B70D-9F02E45FDB38}">
  <ds:schemaRefs>
    <ds:schemaRef ds:uri="http://schemas.microsoft.com/sharepoint/v3/contenttype/forms"/>
  </ds:schemaRefs>
</ds:datastoreItem>
</file>

<file path=customXml/itemProps3.xml><?xml version="1.0" encoding="utf-8"?>
<ds:datastoreItem xmlns:ds="http://schemas.openxmlformats.org/officeDocument/2006/customXml" ds:itemID="{99AD40FC-1437-467F-AE51-A931885A6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23</Pages>
  <Words>6890</Words>
  <Characters>39278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Desormeaux</cp:lastModifiedBy>
  <cp:revision>214</cp:revision>
  <dcterms:created xsi:type="dcterms:W3CDTF">2013-12-23T23:15:00Z</dcterms:created>
  <dcterms:modified xsi:type="dcterms:W3CDTF">2026-09-11T14:54:00Z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